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1E67" w:rsidRDefault="00431E67" w:rsidP="00431E67">
      <w:pPr>
        <w:pStyle w:val="ae"/>
        <w:tabs>
          <w:tab w:val="center" w:pos="709"/>
          <w:tab w:val="center" w:pos="6237"/>
        </w:tabs>
        <w:spacing w:line="0" w:lineRule="atLeast"/>
        <w:ind w:left="4963" w:hanging="4963"/>
        <w:rPr>
          <w:rFonts w:ascii="Arial" w:hAnsi="Arial" w:cs="Arial"/>
          <w:sz w:val="24"/>
        </w:rPr>
      </w:pPr>
      <w:bookmarkStart w:id="0" w:name="_GoBack"/>
      <w:bookmarkEnd w:id="0"/>
      <w:r w:rsidRPr="00294B1E">
        <w:rPr>
          <w:rFonts w:ascii="Arial" w:hAnsi="Arial" w:cs="Arial"/>
          <w:sz w:val="24"/>
        </w:rPr>
        <w:t xml:space="preserve">(Приложение 3 изложено в новой редакции решением Думы </w:t>
      </w:r>
      <w:hyperlink r:id="rId6" w:history="1">
        <w:r>
          <w:rPr>
            <w:rStyle w:val="a8"/>
            <w:rFonts w:ascii="Arial" w:hAnsi="Arial" w:cs="Arial"/>
            <w:sz w:val="24"/>
          </w:rPr>
          <w:t>от 24.01.2023 № 974</w:t>
        </w:r>
      </w:hyperlink>
      <w:r w:rsidRPr="00294B1E">
        <w:rPr>
          <w:rFonts w:ascii="Arial" w:hAnsi="Arial" w:cs="Arial"/>
          <w:sz w:val="24"/>
        </w:rPr>
        <w:t>)</w:t>
      </w:r>
    </w:p>
    <w:p w:rsidR="00431E67" w:rsidRDefault="00431E67" w:rsidP="00431E67">
      <w:pPr>
        <w:pStyle w:val="ae"/>
        <w:tabs>
          <w:tab w:val="center" w:pos="709"/>
          <w:tab w:val="center" w:pos="6237"/>
        </w:tabs>
        <w:spacing w:line="0" w:lineRule="atLeast"/>
        <w:ind w:left="4963" w:hanging="4963"/>
        <w:rPr>
          <w:rFonts w:ascii="Arial" w:hAnsi="Arial" w:cs="Arial"/>
          <w:sz w:val="24"/>
        </w:rPr>
      </w:pPr>
      <w:r w:rsidRPr="00337F76">
        <w:rPr>
          <w:rFonts w:ascii="Arial" w:hAnsi="Arial" w:cs="Arial"/>
          <w:sz w:val="24"/>
        </w:rPr>
        <w:t>(Приложение 3 изложено в новой редакции решением Думы</w:t>
      </w:r>
      <w:r>
        <w:rPr>
          <w:rFonts w:ascii="Arial" w:hAnsi="Arial" w:cs="Arial"/>
          <w:sz w:val="24"/>
        </w:rPr>
        <w:t xml:space="preserve"> </w:t>
      </w:r>
      <w:hyperlink r:id="rId7" w:history="1">
        <w:r>
          <w:rPr>
            <w:rStyle w:val="a8"/>
            <w:rFonts w:ascii="Arial" w:hAnsi="Arial" w:cs="Arial"/>
            <w:sz w:val="24"/>
          </w:rPr>
          <w:t>от 28.02.2023 № 987</w:t>
        </w:r>
      </w:hyperlink>
      <w:r>
        <w:rPr>
          <w:rFonts w:ascii="Arial" w:hAnsi="Arial" w:cs="Arial"/>
          <w:sz w:val="24"/>
        </w:rPr>
        <w:t>)</w:t>
      </w:r>
    </w:p>
    <w:p w:rsidR="00431E67" w:rsidRDefault="00431E67" w:rsidP="00431E67">
      <w:pPr>
        <w:pStyle w:val="ae"/>
        <w:tabs>
          <w:tab w:val="center" w:pos="709"/>
          <w:tab w:val="center" w:pos="6237"/>
        </w:tabs>
        <w:spacing w:line="0" w:lineRule="atLeast"/>
        <w:ind w:left="4963" w:hanging="4963"/>
        <w:rPr>
          <w:rFonts w:ascii="Arial" w:hAnsi="Arial" w:cs="Arial"/>
          <w:sz w:val="24"/>
        </w:rPr>
      </w:pPr>
      <w:r w:rsidRPr="00366719">
        <w:rPr>
          <w:rFonts w:ascii="Arial" w:hAnsi="Arial" w:cs="Arial"/>
          <w:sz w:val="24"/>
        </w:rPr>
        <w:t>(Приложение 3 изложено в новой редакции решением Думы</w:t>
      </w:r>
      <w:r>
        <w:rPr>
          <w:rFonts w:ascii="Arial" w:hAnsi="Arial" w:cs="Arial"/>
          <w:sz w:val="24"/>
        </w:rPr>
        <w:t xml:space="preserve"> </w:t>
      </w:r>
      <w:hyperlink r:id="rId8" w:history="1">
        <w:r>
          <w:rPr>
            <w:rStyle w:val="a8"/>
            <w:rFonts w:ascii="Arial" w:hAnsi="Arial" w:cs="Arial"/>
            <w:sz w:val="24"/>
          </w:rPr>
          <w:t>от 17.03.2023 № 1001</w:t>
        </w:r>
      </w:hyperlink>
      <w:r>
        <w:rPr>
          <w:rFonts w:ascii="Arial" w:hAnsi="Arial" w:cs="Arial"/>
          <w:sz w:val="24"/>
        </w:rPr>
        <w:t>)</w:t>
      </w:r>
    </w:p>
    <w:p w:rsidR="00431E67" w:rsidRDefault="00431E67" w:rsidP="00431E67">
      <w:pPr>
        <w:pStyle w:val="ae"/>
        <w:tabs>
          <w:tab w:val="center" w:pos="709"/>
          <w:tab w:val="center" w:pos="6237"/>
        </w:tabs>
        <w:spacing w:line="0" w:lineRule="atLeast"/>
        <w:ind w:left="4963" w:hanging="4963"/>
        <w:rPr>
          <w:rFonts w:ascii="Arial" w:hAnsi="Arial" w:cs="Arial"/>
          <w:sz w:val="24"/>
        </w:rPr>
      </w:pPr>
      <w:r w:rsidRPr="0009421D">
        <w:rPr>
          <w:rFonts w:ascii="Arial" w:hAnsi="Arial" w:cs="Arial"/>
          <w:sz w:val="24"/>
        </w:rPr>
        <w:t>(Приложение 3 изложено в новой редакции решением Думы</w:t>
      </w:r>
      <w:r>
        <w:rPr>
          <w:rFonts w:ascii="Arial" w:hAnsi="Arial" w:cs="Arial"/>
          <w:sz w:val="24"/>
        </w:rPr>
        <w:t xml:space="preserve"> </w:t>
      </w:r>
      <w:hyperlink r:id="rId9" w:history="1">
        <w:r>
          <w:rPr>
            <w:rStyle w:val="a8"/>
            <w:rFonts w:ascii="Arial" w:hAnsi="Arial" w:cs="Arial"/>
            <w:sz w:val="24"/>
          </w:rPr>
          <w:t>от 27.03.2023 № 1007</w:t>
        </w:r>
      </w:hyperlink>
      <w:r>
        <w:rPr>
          <w:rFonts w:ascii="Arial" w:hAnsi="Arial" w:cs="Arial"/>
          <w:sz w:val="24"/>
        </w:rPr>
        <w:t>)</w:t>
      </w:r>
    </w:p>
    <w:p w:rsidR="00431E67" w:rsidRDefault="00431E67" w:rsidP="00431E67">
      <w:pPr>
        <w:pStyle w:val="ae"/>
        <w:tabs>
          <w:tab w:val="center" w:pos="709"/>
          <w:tab w:val="center" w:pos="6237"/>
        </w:tabs>
        <w:spacing w:line="0" w:lineRule="atLeast"/>
        <w:ind w:left="4963" w:hanging="4963"/>
        <w:rPr>
          <w:rFonts w:ascii="Arial" w:hAnsi="Arial" w:cs="Arial"/>
          <w:sz w:val="24"/>
        </w:rPr>
      </w:pPr>
      <w:r w:rsidRPr="004D3720">
        <w:rPr>
          <w:rFonts w:ascii="Arial" w:hAnsi="Arial" w:cs="Arial"/>
          <w:sz w:val="24"/>
        </w:rPr>
        <w:t>(Приложение 3 изложено в новой редакции решением Думы</w:t>
      </w:r>
      <w:r>
        <w:rPr>
          <w:rFonts w:ascii="Arial" w:hAnsi="Arial" w:cs="Arial"/>
          <w:sz w:val="24"/>
        </w:rPr>
        <w:t xml:space="preserve"> </w:t>
      </w:r>
      <w:hyperlink r:id="rId10" w:history="1">
        <w:r>
          <w:rPr>
            <w:rStyle w:val="a8"/>
            <w:rFonts w:ascii="Arial" w:hAnsi="Arial" w:cs="Arial"/>
            <w:sz w:val="24"/>
          </w:rPr>
          <w:t>от 27.04.2023 № 1008</w:t>
        </w:r>
      </w:hyperlink>
      <w:r>
        <w:rPr>
          <w:rFonts w:ascii="Arial" w:hAnsi="Arial" w:cs="Arial"/>
          <w:sz w:val="24"/>
        </w:rPr>
        <w:t>)</w:t>
      </w:r>
    </w:p>
    <w:p w:rsidR="00431E67" w:rsidRDefault="00431E67" w:rsidP="00431E67">
      <w:pPr>
        <w:pStyle w:val="ae"/>
        <w:tabs>
          <w:tab w:val="center" w:pos="709"/>
          <w:tab w:val="center" w:pos="6237"/>
        </w:tabs>
        <w:spacing w:line="0" w:lineRule="atLeast"/>
        <w:ind w:left="4963" w:hanging="4963"/>
        <w:rPr>
          <w:rFonts w:ascii="Arial" w:hAnsi="Arial" w:cs="Arial"/>
          <w:sz w:val="24"/>
        </w:rPr>
      </w:pPr>
      <w:r w:rsidRPr="003B3C0F">
        <w:rPr>
          <w:rFonts w:ascii="Arial" w:hAnsi="Arial" w:cs="Arial"/>
          <w:sz w:val="24"/>
        </w:rPr>
        <w:t xml:space="preserve">(Приложение </w:t>
      </w:r>
      <w:r>
        <w:rPr>
          <w:rFonts w:ascii="Arial" w:hAnsi="Arial" w:cs="Arial"/>
          <w:sz w:val="24"/>
        </w:rPr>
        <w:t>3</w:t>
      </w:r>
      <w:r w:rsidRPr="003B3C0F">
        <w:rPr>
          <w:rFonts w:ascii="Arial" w:hAnsi="Arial" w:cs="Arial"/>
          <w:sz w:val="24"/>
        </w:rPr>
        <w:t xml:space="preserve"> изложено в новой редакции решением Думы </w:t>
      </w:r>
      <w:hyperlink r:id="rId11" w:history="1">
        <w:r>
          <w:rPr>
            <w:rStyle w:val="a8"/>
            <w:rFonts w:ascii="Arial" w:hAnsi="Arial" w:cs="Arial"/>
            <w:sz w:val="24"/>
          </w:rPr>
          <w:t>от 19.05.2023 № 1021</w:t>
        </w:r>
      </w:hyperlink>
      <w:r w:rsidRPr="003B3C0F">
        <w:rPr>
          <w:rFonts w:ascii="Arial" w:hAnsi="Arial" w:cs="Arial"/>
          <w:sz w:val="24"/>
        </w:rPr>
        <w:t>)</w:t>
      </w:r>
    </w:p>
    <w:p w:rsidR="00431E67" w:rsidRDefault="00431E67" w:rsidP="00431E67">
      <w:pPr>
        <w:pStyle w:val="ae"/>
        <w:tabs>
          <w:tab w:val="center" w:pos="709"/>
          <w:tab w:val="center" w:pos="6237"/>
        </w:tabs>
        <w:spacing w:line="0" w:lineRule="atLeast"/>
        <w:ind w:left="4963" w:hanging="4963"/>
        <w:rPr>
          <w:rFonts w:ascii="Arial" w:hAnsi="Arial" w:cs="Arial"/>
          <w:sz w:val="24"/>
        </w:rPr>
      </w:pPr>
    </w:p>
    <w:p w:rsidR="00431E67" w:rsidRPr="00C3700D" w:rsidRDefault="00431E67" w:rsidP="00431E67">
      <w:pPr>
        <w:pStyle w:val="ae"/>
        <w:tabs>
          <w:tab w:val="center" w:pos="709"/>
          <w:tab w:val="center" w:pos="6237"/>
        </w:tabs>
        <w:spacing w:line="0" w:lineRule="atLeast"/>
        <w:ind w:left="4963" w:hanging="1"/>
        <w:rPr>
          <w:rFonts w:ascii="Arial" w:hAnsi="Arial" w:cs="Arial"/>
          <w:b/>
          <w:sz w:val="32"/>
          <w:szCs w:val="32"/>
        </w:rPr>
      </w:pPr>
      <w:r w:rsidRPr="00C3700D">
        <w:rPr>
          <w:rFonts w:ascii="Arial" w:hAnsi="Arial" w:cs="Arial"/>
          <w:b/>
          <w:sz w:val="32"/>
          <w:szCs w:val="32"/>
        </w:rPr>
        <w:t>Приложение 3 к решению</w:t>
      </w:r>
    </w:p>
    <w:p w:rsidR="00431E67" w:rsidRPr="00C3700D" w:rsidRDefault="00431E67" w:rsidP="00431E67">
      <w:pPr>
        <w:pStyle w:val="ae"/>
        <w:tabs>
          <w:tab w:val="center" w:pos="709"/>
          <w:tab w:val="center" w:pos="6663"/>
        </w:tabs>
        <w:spacing w:line="0" w:lineRule="atLeast"/>
        <w:ind w:left="4963" w:hanging="1"/>
        <w:rPr>
          <w:rFonts w:ascii="Arial" w:hAnsi="Arial" w:cs="Arial"/>
          <w:b/>
          <w:sz w:val="32"/>
          <w:szCs w:val="32"/>
        </w:rPr>
      </w:pPr>
      <w:r w:rsidRPr="00C3700D">
        <w:rPr>
          <w:rFonts w:ascii="Arial" w:hAnsi="Arial" w:cs="Arial"/>
          <w:b/>
          <w:sz w:val="32"/>
          <w:szCs w:val="32"/>
        </w:rPr>
        <w:t xml:space="preserve">Думы </w:t>
      </w:r>
      <w:proofErr w:type="spellStart"/>
      <w:r w:rsidRPr="00C3700D">
        <w:rPr>
          <w:rFonts w:ascii="Arial" w:hAnsi="Arial" w:cs="Arial"/>
          <w:b/>
          <w:sz w:val="32"/>
          <w:szCs w:val="32"/>
        </w:rPr>
        <w:t>Кондинского</w:t>
      </w:r>
      <w:proofErr w:type="spellEnd"/>
      <w:r w:rsidRPr="00C3700D">
        <w:rPr>
          <w:rFonts w:ascii="Arial" w:hAnsi="Arial" w:cs="Arial"/>
          <w:b/>
          <w:sz w:val="32"/>
          <w:szCs w:val="32"/>
        </w:rPr>
        <w:t xml:space="preserve"> района</w:t>
      </w:r>
    </w:p>
    <w:p w:rsidR="00431E67" w:rsidRPr="00C3700D" w:rsidRDefault="00431E67" w:rsidP="00431E67">
      <w:pPr>
        <w:pStyle w:val="ae"/>
        <w:tabs>
          <w:tab w:val="center" w:pos="709"/>
          <w:tab w:val="center" w:pos="6663"/>
        </w:tabs>
        <w:spacing w:line="0" w:lineRule="atLeast"/>
        <w:ind w:left="4963" w:hanging="1"/>
        <w:rPr>
          <w:rFonts w:ascii="Arial" w:hAnsi="Arial" w:cs="Arial"/>
          <w:b/>
          <w:sz w:val="32"/>
          <w:szCs w:val="32"/>
        </w:rPr>
      </w:pPr>
      <w:r w:rsidRPr="00C3700D">
        <w:rPr>
          <w:rFonts w:ascii="Arial" w:hAnsi="Arial" w:cs="Arial"/>
          <w:b/>
          <w:sz w:val="32"/>
          <w:szCs w:val="32"/>
        </w:rPr>
        <w:t>от 23.12.2022 № 962</w:t>
      </w:r>
    </w:p>
    <w:p w:rsidR="00431E67" w:rsidRPr="00372B98" w:rsidRDefault="00431E67" w:rsidP="00431E67">
      <w:pPr>
        <w:jc w:val="center"/>
        <w:rPr>
          <w:rFonts w:cs="Arial"/>
        </w:rPr>
      </w:pPr>
    </w:p>
    <w:p w:rsidR="00431E67" w:rsidRPr="00294B1E" w:rsidRDefault="00431E67" w:rsidP="00431E67">
      <w:pPr>
        <w:tabs>
          <w:tab w:val="left" w:pos="4107"/>
        </w:tabs>
        <w:jc w:val="center"/>
        <w:rPr>
          <w:rFonts w:cs="Arial"/>
          <w:b/>
        </w:rPr>
      </w:pPr>
      <w:r w:rsidRPr="00294B1E">
        <w:rPr>
          <w:rFonts w:cs="Arial"/>
          <w:b/>
        </w:rPr>
        <w:t xml:space="preserve">Распределение бюджетных ассигнований по разделам, подразделам, </w:t>
      </w:r>
    </w:p>
    <w:p w:rsidR="00431E67" w:rsidRPr="00372B98" w:rsidRDefault="00431E67" w:rsidP="00431E67">
      <w:pPr>
        <w:tabs>
          <w:tab w:val="left" w:pos="4107"/>
        </w:tabs>
        <w:jc w:val="center"/>
        <w:rPr>
          <w:rFonts w:cs="Arial"/>
          <w:b/>
        </w:rPr>
      </w:pPr>
      <w:r w:rsidRPr="00294B1E">
        <w:rPr>
          <w:rFonts w:cs="Arial"/>
          <w:b/>
        </w:rPr>
        <w:t xml:space="preserve">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w:t>
      </w:r>
      <w:proofErr w:type="spellStart"/>
      <w:r w:rsidRPr="00294B1E">
        <w:rPr>
          <w:rFonts w:cs="Arial"/>
          <w:b/>
        </w:rPr>
        <w:t>Кондинский</w:t>
      </w:r>
      <w:proofErr w:type="spellEnd"/>
      <w:r w:rsidRPr="00294B1E">
        <w:rPr>
          <w:rFonts w:cs="Arial"/>
          <w:b/>
        </w:rPr>
        <w:t xml:space="preserve"> район на 2023 год</w:t>
      </w:r>
    </w:p>
    <w:p w:rsidR="00431E67" w:rsidRPr="00372B98" w:rsidRDefault="00431E67" w:rsidP="00431E67">
      <w:pPr>
        <w:tabs>
          <w:tab w:val="left" w:pos="4107"/>
        </w:tabs>
        <w:jc w:val="center"/>
        <w:rPr>
          <w:rFonts w:cs="Arial"/>
        </w:rPr>
      </w:pPr>
    </w:p>
    <w:tbl>
      <w:tblPr>
        <w:tblW w:w="9524" w:type="dxa"/>
        <w:tblInd w:w="113" w:type="dxa"/>
        <w:tblLook w:val="04A0" w:firstRow="1" w:lastRow="0" w:firstColumn="1" w:lastColumn="0" w:noHBand="0" w:noVBand="1"/>
      </w:tblPr>
      <w:tblGrid>
        <w:gridCol w:w="5807"/>
        <w:gridCol w:w="412"/>
        <w:gridCol w:w="439"/>
        <w:gridCol w:w="1142"/>
        <w:gridCol w:w="483"/>
        <w:gridCol w:w="1276"/>
      </w:tblGrid>
      <w:tr w:rsidR="00431E67" w:rsidRPr="003B3C0F" w:rsidTr="00547205">
        <w:trPr>
          <w:trHeight w:val="225"/>
        </w:trPr>
        <w:tc>
          <w:tcPr>
            <w:tcW w:w="5807" w:type="dxa"/>
            <w:tcBorders>
              <w:top w:val="nil"/>
              <w:left w:val="nil"/>
              <w:bottom w:val="nil"/>
              <w:right w:val="nil"/>
            </w:tcBorders>
            <w:shd w:val="clear" w:color="auto" w:fill="auto"/>
            <w:noWrap/>
            <w:vAlign w:val="bottom"/>
            <w:hideMark/>
          </w:tcPr>
          <w:p w:rsidR="00431E67" w:rsidRPr="003B3C0F" w:rsidRDefault="00431E67" w:rsidP="00547205">
            <w:pPr>
              <w:ind w:firstLine="0"/>
              <w:jc w:val="left"/>
              <w:rPr>
                <w:rFonts w:cs="Arial"/>
                <w:sz w:val="16"/>
                <w:szCs w:val="16"/>
              </w:rPr>
            </w:pPr>
          </w:p>
        </w:tc>
        <w:tc>
          <w:tcPr>
            <w:tcW w:w="412" w:type="dxa"/>
            <w:tcBorders>
              <w:top w:val="nil"/>
              <w:left w:val="nil"/>
              <w:bottom w:val="nil"/>
              <w:right w:val="nil"/>
            </w:tcBorders>
            <w:shd w:val="clear" w:color="auto" w:fill="auto"/>
            <w:noWrap/>
            <w:vAlign w:val="bottom"/>
            <w:hideMark/>
          </w:tcPr>
          <w:p w:rsidR="00431E67" w:rsidRPr="003B3C0F" w:rsidRDefault="00431E67" w:rsidP="00547205">
            <w:pPr>
              <w:ind w:firstLine="0"/>
              <w:jc w:val="left"/>
              <w:rPr>
                <w:rFonts w:cs="Arial"/>
                <w:sz w:val="16"/>
                <w:szCs w:val="16"/>
              </w:rPr>
            </w:pPr>
          </w:p>
        </w:tc>
        <w:tc>
          <w:tcPr>
            <w:tcW w:w="439" w:type="dxa"/>
            <w:tcBorders>
              <w:top w:val="nil"/>
              <w:left w:val="nil"/>
              <w:bottom w:val="nil"/>
              <w:right w:val="nil"/>
            </w:tcBorders>
            <w:shd w:val="clear" w:color="auto" w:fill="auto"/>
            <w:noWrap/>
            <w:vAlign w:val="bottom"/>
            <w:hideMark/>
          </w:tcPr>
          <w:p w:rsidR="00431E67" w:rsidRPr="003B3C0F" w:rsidRDefault="00431E67" w:rsidP="00547205">
            <w:pPr>
              <w:ind w:firstLine="0"/>
              <w:jc w:val="left"/>
              <w:rPr>
                <w:rFonts w:cs="Arial"/>
                <w:sz w:val="16"/>
                <w:szCs w:val="16"/>
              </w:rPr>
            </w:pPr>
          </w:p>
        </w:tc>
        <w:tc>
          <w:tcPr>
            <w:tcW w:w="1134" w:type="dxa"/>
            <w:tcBorders>
              <w:top w:val="nil"/>
              <w:left w:val="nil"/>
              <w:bottom w:val="nil"/>
              <w:right w:val="nil"/>
            </w:tcBorders>
            <w:shd w:val="clear" w:color="auto" w:fill="auto"/>
            <w:noWrap/>
            <w:vAlign w:val="bottom"/>
            <w:hideMark/>
          </w:tcPr>
          <w:p w:rsidR="00431E67" w:rsidRPr="003B3C0F" w:rsidRDefault="00431E67" w:rsidP="00547205">
            <w:pPr>
              <w:ind w:firstLine="0"/>
              <w:jc w:val="left"/>
              <w:rPr>
                <w:rFonts w:cs="Arial"/>
                <w:sz w:val="16"/>
                <w:szCs w:val="16"/>
              </w:rPr>
            </w:pPr>
          </w:p>
        </w:tc>
        <w:tc>
          <w:tcPr>
            <w:tcW w:w="456" w:type="dxa"/>
            <w:tcBorders>
              <w:top w:val="nil"/>
              <w:left w:val="nil"/>
              <w:bottom w:val="nil"/>
              <w:right w:val="nil"/>
            </w:tcBorders>
            <w:shd w:val="clear" w:color="auto" w:fill="auto"/>
            <w:noWrap/>
            <w:vAlign w:val="bottom"/>
            <w:hideMark/>
          </w:tcPr>
          <w:p w:rsidR="00431E67" w:rsidRPr="003B3C0F" w:rsidRDefault="00431E67" w:rsidP="00547205">
            <w:pPr>
              <w:ind w:firstLine="0"/>
              <w:jc w:val="left"/>
              <w:rPr>
                <w:rFonts w:cs="Arial"/>
                <w:sz w:val="16"/>
                <w:szCs w:val="16"/>
              </w:rPr>
            </w:pPr>
          </w:p>
        </w:tc>
        <w:tc>
          <w:tcPr>
            <w:tcW w:w="1276" w:type="dxa"/>
            <w:tcBorders>
              <w:top w:val="nil"/>
              <w:left w:val="nil"/>
              <w:bottom w:val="single" w:sz="4" w:space="0" w:color="auto"/>
            </w:tcBorders>
            <w:shd w:val="clear" w:color="auto" w:fill="auto"/>
            <w:noWrap/>
            <w:vAlign w:val="bottom"/>
            <w:hideMark/>
          </w:tcPr>
          <w:p w:rsidR="00431E67" w:rsidRPr="003B3C0F" w:rsidRDefault="00431E67" w:rsidP="00547205">
            <w:pPr>
              <w:ind w:firstLine="0"/>
              <w:jc w:val="center"/>
              <w:rPr>
                <w:rFonts w:cs="Arial"/>
                <w:sz w:val="16"/>
                <w:szCs w:val="16"/>
              </w:rPr>
            </w:pPr>
            <w:r w:rsidRPr="003B3C0F">
              <w:rPr>
                <w:rFonts w:cs="Arial"/>
                <w:sz w:val="16"/>
                <w:szCs w:val="16"/>
              </w:rPr>
              <w:t>(в рублях)</w:t>
            </w:r>
          </w:p>
        </w:tc>
      </w:tr>
      <w:tr w:rsidR="00431E67" w:rsidRPr="003B3C0F" w:rsidTr="00547205">
        <w:trPr>
          <w:trHeight w:val="225"/>
        </w:trPr>
        <w:tc>
          <w:tcPr>
            <w:tcW w:w="5807" w:type="dxa"/>
            <w:tcBorders>
              <w:top w:val="single" w:sz="4" w:space="0" w:color="auto"/>
              <w:left w:val="single" w:sz="4" w:space="0" w:color="auto"/>
              <w:bottom w:val="nil"/>
              <w:right w:val="single" w:sz="4" w:space="0" w:color="auto"/>
            </w:tcBorders>
            <w:shd w:val="clear" w:color="auto" w:fill="auto"/>
            <w:noWrap/>
            <w:vAlign w:val="bottom"/>
            <w:hideMark/>
          </w:tcPr>
          <w:p w:rsidR="00431E67" w:rsidRPr="003B3C0F" w:rsidRDefault="00431E67" w:rsidP="00547205">
            <w:pPr>
              <w:ind w:firstLine="0"/>
              <w:jc w:val="left"/>
              <w:rPr>
                <w:rFonts w:cs="Arial"/>
                <w:b/>
                <w:bCs/>
                <w:sz w:val="16"/>
                <w:szCs w:val="16"/>
              </w:rPr>
            </w:pPr>
            <w:r w:rsidRPr="003B3C0F">
              <w:rPr>
                <w:rFonts w:cs="Arial"/>
                <w:b/>
                <w:bCs/>
                <w:sz w:val="16"/>
                <w:szCs w:val="16"/>
              </w:rPr>
              <w:t xml:space="preserve"> </w:t>
            </w:r>
          </w:p>
        </w:tc>
        <w:tc>
          <w:tcPr>
            <w:tcW w:w="4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31E67" w:rsidRPr="003B3C0F" w:rsidRDefault="00431E67" w:rsidP="00547205">
            <w:pPr>
              <w:ind w:firstLine="0"/>
              <w:jc w:val="center"/>
              <w:rPr>
                <w:rFonts w:cs="Arial"/>
                <w:b/>
                <w:bCs/>
                <w:sz w:val="16"/>
                <w:szCs w:val="16"/>
              </w:rPr>
            </w:pPr>
            <w:proofErr w:type="spellStart"/>
            <w:r w:rsidRPr="003B3C0F">
              <w:rPr>
                <w:rFonts w:cs="Arial"/>
                <w:b/>
                <w:bCs/>
                <w:sz w:val="16"/>
                <w:szCs w:val="16"/>
              </w:rPr>
              <w:t>Рз</w:t>
            </w:r>
            <w:proofErr w:type="spellEnd"/>
          </w:p>
        </w:tc>
        <w:tc>
          <w:tcPr>
            <w:tcW w:w="4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31E67" w:rsidRPr="003B3C0F" w:rsidRDefault="00431E67" w:rsidP="00547205">
            <w:pPr>
              <w:ind w:firstLine="0"/>
              <w:jc w:val="center"/>
              <w:rPr>
                <w:rFonts w:cs="Arial"/>
                <w:b/>
                <w:bCs/>
                <w:sz w:val="16"/>
                <w:szCs w:val="16"/>
              </w:rPr>
            </w:pPr>
            <w:proofErr w:type="gramStart"/>
            <w:r w:rsidRPr="003B3C0F">
              <w:rPr>
                <w:rFonts w:cs="Arial"/>
                <w:b/>
                <w:bCs/>
                <w:sz w:val="16"/>
                <w:szCs w:val="16"/>
              </w:rPr>
              <w:t>ПР</w:t>
            </w:r>
            <w:proofErr w:type="gramEnd"/>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31E67" w:rsidRPr="003B3C0F" w:rsidRDefault="00431E67" w:rsidP="00547205">
            <w:pPr>
              <w:ind w:firstLine="0"/>
              <w:jc w:val="center"/>
              <w:rPr>
                <w:rFonts w:cs="Arial"/>
                <w:b/>
                <w:bCs/>
                <w:sz w:val="16"/>
                <w:szCs w:val="16"/>
              </w:rPr>
            </w:pPr>
            <w:r w:rsidRPr="003B3C0F">
              <w:rPr>
                <w:rFonts w:cs="Arial"/>
                <w:b/>
                <w:bCs/>
                <w:sz w:val="16"/>
                <w:szCs w:val="16"/>
              </w:rPr>
              <w:t>ЦСР</w:t>
            </w:r>
          </w:p>
        </w:tc>
        <w:tc>
          <w:tcPr>
            <w:tcW w:w="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31E67" w:rsidRPr="003B3C0F" w:rsidRDefault="00431E67" w:rsidP="00547205">
            <w:pPr>
              <w:ind w:firstLine="0"/>
              <w:jc w:val="center"/>
              <w:rPr>
                <w:rFonts w:cs="Arial"/>
                <w:b/>
                <w:bCs/>
                <w:sz w:val="16"/>
                <w:szCs w:val="16"/>
              </w:rPr>
            </w:pPr>
            <w:r w:rsidRPr="003B3C0F">
              <w:rPr>
                <w:rFonts w:cs="Arial"/>
                <w:b/>
                <w:bCs/>
                <w:sz w:val="16"/>
                <w:szCs w:val="16"/>
              </w:rPr>
              <w:t>ВР</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31E67" w:rsidRPr="003B3C0F" w:rsidRDefault="00431E67" w:rsidP="00547205">
            <w:pPr>
              <w:ind w:firstLine="0"/>
              <w:jc w:val="center"/>
              <w:rPr>
                <w:rFonts w:cs="Arial"/>
                <w:b/>
                <w:bCs/>
                <w:sz w:val="16"/>
                <w:szCs w:val="16"/>
              </w:rPr>
            </w:pPr>
            <w:r w:rsidRPr="003B3C0F">
              <w:rPr>
                <w:rFonts w:cs="Arial"/>
                <w:b/>
                <w:bCs/>
                <w:sz w:val="16"/>
                <w:szCs w:val="16"/>
              </w:rPr>
              <w:t>Сумма на год</w:t>
            </w:r>
          </w:p>
        </w:tc>
      </w:tr>
      <w:tr w:rsidR="00431E67" w:rsidRPr="003B3C0F" w:rsidTr="00547205">
        <w:trPr>
          <w:trHeight w:val="255"/>
        </w:trPr>
        <w:tc>
          <w:tcPr>
            <w:tcW w:w="5807" w:type="dxa"/>
            <w:tcBorders>
              <w:top w:val="nil"/>
              <w:left w:val="single" w:sz="4" w:space="0" w:color="auto"/>
              <w:bottom w:val="nil"/>
              <w:right w:val="single" w:sz="4" w:space="0" w:color="auto"/>
            </w:tcBorders>
            <w:shd w:val="clear" w:color="auto" w:fill="auto"/>
            <w:noWrap/>
            <w:vAlign w:val="bottom"/>
            <w:hideMark/>
          </w:tcPr>
          <w:p w:rsidR="00431E67" w:rsidRPr="003B3C0F" w:rsidRDefault="00431E67" w:rsidP="00547205">
            <w:pPr>
              <w:ind w:firstLine="0"/>
              <w:jc w:val="center"/>
              <w:rPr>
                <w:rFonts w:cs="Arial"/>
                <w:b/>
                <w:bCs/>
                <w:sz w:val="16"/>
                <w:szCs w:val="16"/>
              </w:rPr>
            </w:pPr>
            <w:r w:rsidRPr="003B3C0F">
              <w:rPr>
                <w:rFonts w:cs="Arial"/>
                <w:b/>
                <w:bCs/>
                <w:sz w:val="16"/>
                <w:szCs w:val="16"/>
              </w:rPr>
              <w:t>Наименование</w:t>
            </w:r>
          </w:p>
        </w:tc>
        <w:tc>
          <w:tcPr>
            <w:tcW w:w="412" w:type="dxa"/>
            <w:vMerge/>
            <w:tcBorders>
              <w:top w:val="single" w:sz="4" w:space="0" w:color="auto"/>
              <w:left w:val="single" w:sz="4" w:space="0" w:color="auto"/>
              <w:bottom w:val="single" w:sz="4" w:space="0" w:color="auto"/>
              <w:right w:val="single" w:sz="4" w:space="0" w:color="auto"/>
            </w:tcBorders>
            <w:vAlign w:val="center"/>
            <w:hideMark/>
          </w:tcPr>
          <w:p w:rsidR="00431E67" w:rsidRPr="003B3C0F" w:rsidRDefault="00431E67" w:rsidP="00547205">
            <w:pPr>
              <w:ind w:firstLine="0"/>
              <w:jc w:val="left"/>
              <w:rPr>
                <w:rFonts w:cs="Arial"/>
                <w:b/>
                <w:bCs/>
                <w:sz w:val="16"/>
                <w:szCs w:val="16"/>
              </w:rPr>
            </w:pPr>
          </w:p>
        </w:tc>
        <w:tc>
          <w:tcPr>
            <w:tcW w:w="439" w:type="dxa"/>
            <w:vMerge/>
            <w:tcBorders>
              <w:top w:val="single" w:sz="4" w:space="0" w:color="auto"/>
              <w:left w:val="single" w:sz="4" w:space="0" w:color="auto"/>
              <w:bottom w:val="single" w:sz="4" w:space="0" w:color="auto"/>
              <w:right w:val="single" w:sz="4" w:space="0" w:color="auto"/>
            </w:tcBorders>
            <w:vAlign w:val="center"/>
            <w:hideMark/>
          </w:tcPr>
          <w:p w:rsidR="00431E67" w:rsidRPr="003B3C0F" w:rsidRDefault="00431E67" w:rsidP="00547205">
            <w:pPr>
              <w:ind w:firstLine="0"/>
              <w:jc w:val="left"/>
              <w:rPr>
                <w:rFonts w:cs="Arial"/>
                <w:b/>
                <w:bCs/>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31E67" w:rsidRPr="003B3C0F" w:rsidRDefault="00431E67" w:rsidP="00547205">
            <w:pPr>
              <w:ind w:firstLine="0"/>
              <w:jc w:val="left"/>
              <w:rPr>
                <w:rFonts w:cs="Arial"/>
                <w:b/>
                <w:bCs/>
                <w:sz w:val="16"/>
                <w:szCs w:val="16"/>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431E67" w:rsidRPr="003B3C0F" w:rsidRDefault="00431E67" w:rsidP="00547205">
            <w:pPr>
              <w:ind w:firstLine="0"/>
              <w:jc w:val="left"/>
              <w:rPr>
                <w:rFonts w:cs="Arial"/>
                <w:b/>
                <w:bCs/>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31E67" w:rsidRPr="003B3C0F" w:rsidRDefault="00431E67" w:rsidP="00547205">
            <w:pPr>
              <w:ind w:firstLine="0"/>
              <w:jc w:val="left"/>
              <w:rPr>
                <w:rFonts w:cs="Arial"/>
                <w:b/>
                <w:bCs/>
                <w:sz w:val="16"/>
                <w:szCs w:val="16"/>
              </w:rPr>
            </w:pPr>
          </w:p>
        </w:tc>
      </w:tr>
      <w:tr w:rsidR="00431E67" w:rsidRPr="003B3C0F" w:rsidTr="00547205">
        <w:trPr>
          <w:trHeight w:val="195"/>
        </w:trPr>
        <w:tc>
          <w:tcPr>
            <w:tcW w:w="5807" w:type="dxa"/>
            <w:tcBorders>
              <w:top w:val="nil"/>
              <w:left w:val="single" w:sz="4" w:space="0" w:color="auto"/>
              <w:bottom w:val="single" w:sz="4" w:space="0" w:color="auto"/>
              <w:right w:val="single" w:sz="4" w:space="0" w:color="auto"/>
            </w:tcBorders>
            <w:shd w:val="clear" w:color="auto" w:fill="auto"/>
            <w:noWrap/>
            <w:hideMark/>
          </w:tcPr>
          <w:p w:rsidR="00431E67" w:rsidRPr="003B3C0F" w:rsidRDefault="00431E67" w:rsidP="00547205">
            <w:pPr>
              <w:ind w:firstLine="0"/>
              <w:jc w:val="left"/>
              <w:rPr>
                <w:rFonts w:cs="Arial"/>
                <w:b/>
                <w:bCs/>
                <w:sz w:val="16"/>
                <w:szCs w:val="16"/>
              </w:rPr>
            </w:pPr>
            <w:r w:rsidRPr="003B3C0F">
              <w:rPr>
                <w:rFonts w:cs="Arial"/>
                <w:b/>
                <w:bCs/>
                <w:sz w:val="16"/>
                <w:szCs w:val="16"/>
              </w:rPr>
              <w:t xml:space="preserve"> </w:t>
            </w:r>
          </w:p>
        </w:tc>
        <w:tc>
          <w:tcPr>
            <w:tcW w:w="412" w:type="dxa"/>
            <w:vMerge/>
            <w:tcBorders>
              <w:top w:val="single" w:sz="4" w:space="0" w:color="auto"/>
              <w:left w:val="single" w:sz="4" w:space="0" w:color="auto"/>
              <w:bottom w:val="single" w:sz="4" w:space="0" w:color="auto"/>
              <w:right w:val="single" w:sz="4" w:space="0" w:color="auto"/>
            </w:tcBorders>
            <w:vAlign w:val="center"/>
            <w:hideMark/>
          </w:tcPr>
          <w:p w:rsidR="00431E67" w:rsidRPr="003B3C0F" w:rsidRDefault="00431E67" w:rsidP="00547205">
            <w:pPr>
              <w:ind w:firstLine="0"/>
              <w:jc w:val="left"/>
              <w:rPr>
                <w:rFonts w:cs="Arial"/>
                <w:b/>
                <w:bCs/>
                <w:sz w:val="16"/>
                <w:szCs w:val="16"/>
              </w:rPr>
            </w:pPr>
          </w:p>
        </w:tc>
        <w:tc>
          <w:tcPr>
            <w:tcW w:w="439" w:type="dxa"/>
            <w:vMerge/>
            <w:tcBorders>
              <w:top w:val="single" w:sz="4" w:space="0" w:color="auto"/>
              <w:left w:val="single" w:sz="4" w:space="0" w:color="auto"/>
              <w:bottom w:val="single" w:sz="4" w:space="0" w:color="auto"/>
              <w:right w:val="single" w:sz="4" w:space="0" w:color="auto"/>
            </w:tcBorders>
            <w:vAlign w:val="center"/>
            <w:hideMark/>
          </w:tcPr>
          <w:p w:rsidR="00431E67" w:rsidRPr="003B3C0F" w:rsidRDefault="00431E67" w:rsidP="00547205">
            <w:pPr>
              <w:ind w:firstLine="0"/>
              <w:jc w:val="left"/>
              <w:rPr>
                <w:rFonts w:cs="Arial"/>
                <w:b/>
                <w:bCs/>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31E67" w:rsidRPr="003B3C0F" w:rsidRDefault="00431E67" w:rsidP="00547205">
            <w:pPr>
              <w:ind w:firstLine="0"/>
              <w:jc w:val="left"/>
              <w:rPr>
                <w:rFonts w:cs="Arial"/>
                <w:b/>
                <w:bCs/>
                <w:sz w:val="16"/>
                <w:szCs w:val="16"/>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431E67" w:rsidRPr="003B3C0F" w:rsidRDefault="00431E67" w:rsidP="00547205">
            <w:pPr>
              <w:ind w:firstLine="0"/>
              <w:jc w:val="left"/>
              <w:rPr>
                <w:rFonts w:cs="Arial"/>
                <w:b/>
                <w:bCs/>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31E67" w:rsidRPr="003B3C0F" w:rsidRDefault="00431E67" w:rsidP="00547205">
            <w:pPr>
              <w:ind w:firstLine="0"/>
              <w:jc w:val="left"/>
              <w:rPr>
                <w:rFonts w:cs="Arial"/>
                <w:b/>
                <w:bCs/>
                <w:sz w:val="16"/>
                <w:szCs w:val="16"/>
              </w:rPr>
            </w:pPr>
          </w:p>
        </w:tc>
      </w:tr>
      <w:tr w:rsidR="00431E67" w:rsidRPr="003B3C0F" w:rsidTr="00547205">
        <w:trPr>
          <w:trHeight w:val="255"/>
        </w:trPr>
        <w:tc>
          <w:tcPr>
            <w:tcW w:w="5807" w:type="dxa"/>
            <w:tcBorders>
              <w:top w:val="nil"/>
              <w:left w:val="single" w:sz="4" w:space="0" w:color="auto"/>
              <w:bottom w:val="single" w:sz="4" w:space="0" w:color="auto"/>
              <w:right w:val="single" w:sz="4" w:space="0" w:color="auto"/>
            </w:tcBorders>
            <w:shd w:val="clear" w:color="auto" w:fill="auto"/>
            <w:noWrap/>
            <w:vAlign w:val="bottom"/>
            <w:hideMark/>
          </w:tcPr>
          <w:p w:rsidR="00431E67" w:rsidRPr="003B3C0F" w:rsidRDefault="00431E67" w:rsidP="00547205">
            <w:pPr>
              <w:ind w:firstLine="0"/>
              <w:jc w:val="center"/>
              <w:rPr>
                <w:rFonts w:cs="Arial"/>
                <w:b/>
                <w:bCs/>
                <w:sz w:val="16"/>
                <w:szCs w:val="16"/>
              </w:rPr>
            </w:pPr>
            <w:r w:rsidRPr="003B3C0F">
              <w:rPr>
                <w:rFonts w:cs="Arial"/>
                <w:b/>
                <w:bCs/>
                <w:sz w:val="16"/>
                <w:szCs w:val="16"/>
              </w:rPr>
              <w:t>1</w:t>
            </w:r>
          </w:p>
        </w:tc>
        <w:tc>
          <w:tcPr>
            <w:tcW w:w="412" w:type="dxa"/>
            <w:tcBorders>
              <w:top w:val="nil"/>
              <w:left w:val="nil"/>
              <w:bottom w:val="single" w:sz="4" w:space="0" w:color="auto"/>
              <w:right w:val="single" w:sz="4" w:space="0" w:color="auto"/>
            </w:tcBorders>
            <w:shd w:val="clear" w:color="auto" w:fill="auto"/>
            <w:noWrap/>
            <w:vAlign w:val="bottom"/>
            <w:hideMark/>
          </w:tcPr>
          <w:p w:rsidR="00431E67" w:rsidRPr="003B3C0F" w:rsidRDefault="00431E67" w:rsidP="00547205">
            <w:pPr>
              <w:ind w:firstLine="0"/>
              <w:jc w:val="center"/>
              <w:rPr>
                <w:rFonts w:cs="Arial"/>
                <w:b/>
                <w:bCs/>
                <w:sz w:val="16"/>
                <w:szCs w:val="16"/>
              </w:rPr>
            </w:pPr>
            <w:r w:rsidRPr="003B3C0F">
              <w:rPr>
                <w:rFonts w:cs="Arial"/>
                <w:b/>
                <w:bCs/>
                <w:sz w:val="16"/>
                <w:szCs w:val="16"/>
              </w:rPr>
              <w:t>2</w:t>
            </w:r>
          </w:p>
        </w:tc>
        <w:tc>
          <w:tcPr>
            <w:tcW w:w="439" w:type="dxa"/>
            <w:tcBorders>
              <w:top w:val="nil"/>
              <w:left w:val="nil"/>
              <w:bottom w:val="single" w:sz="4" w:space="0" w:color="auto"/>
              <w:right w:val="single" w:sz="4" w:space="0" w:color="auto"/>
            </w:tcBorders>
            <w:shd w:val="clear" w:color="auto" w:fill="auto"/>
            <w:noWrap/>
            <w:vAlign w:val="bottom"/>
            <w:hideMark/>
          </w:tcPr>
          <w:p w:rsidR="00431E67" w:rsidRPr="003B3C0F" w:rsidRDefault="00431E67" w:rsidP="00547205">
            <w:pPr>
              <w:ind w:firstLine="0"/>
              <w:jc w:val="center"/>
              <w:rPr>
                <w:rFonts w:cs="Arial"/>
                <w:b/>
                <w:bCs/>
                <w:sz w:val="16"/>
                <w:szCs w:val="16"/>
              </w:rPr>
            </w:pPr>
            <w:r w:rsidRPr="003B3C0F">
              <w:rPr>
                <w:rFonts w:cs="Arial"/>
                <w:b/>
                <w:bCs/>
                <w:sz w:val="16"/>
                <w:szCs w:val="16"/>
              </w:rPr>
              <w:t>3</w:t>
            </w:r>
          </w:p>
        </w:tc>
        <w:tc>
          <w:tcPr>
            <w:tcW w:w="1134" w:type="dxa"/>
            <w:tcBorders>
              <w:top w:val="nil"/>
              <w:left w:val="nil"/>
              <w:bottom w:val="single" w:sz="4" w:space="0" w:color="auto"/>
              <w:right w:val="single" w:sz="4" w:space="0" w:color="auto"/>
            </w:tcBorders>
            <w:shd w:val="clear" w:color="auto" w:fill="auto"/>
            <w:noWrap/>
            <w:vAlign w:val="bottom"/>
            <w:hideMark/>
          </w:tcPr>
          <w:p w:rsidR="00431E67" w:rsidRPr="003B3C0F" w:rsidRDefault="00431E67" w:rsidP="00547205">
            <w:pPr>
              <w:ind w:firstLine="0"/>
              <w:jc w:val="center"/>
              <w:rPr>
                <w:rFonts w:cs="Arial"/>
                <w:b/>
                <w:bCs/>
                <w:sz w:val="16"/>
                <w:szCs w:val="16"/>
              </w:rPr>
            </w:pPr>
            <w:r w:rsidRPr="003B3C0F">
              <w:rPr>
                <w:rFonts w:cs="Arial"/>
                <w:b/>
                <w:bCs/>
                <w:sz w:val="16"/>
                <w:szCs w:val="16"/>
              </w:rPr>
              <w:t>4</w:t>
            </w:r>
          </w:p>
        </w:tc>
        <w:tc>
          <w:tcPr>
            <w:tcW w:w="456" w:type="dxa"/>
            <w:tcBorders>
              <w:top w:val="nil"/>
              <w:left w:val="nil"/>
              <w:bottom w:val="single" w:sz="4" w:space="0" w:color="auto"/>
              <w:right w:val="single" w:sz="4" w:space="0" w:color="auto"/>
            </w:tcBorders>
            <w:shd w:val="clear" w:color="auto" w:fill="auto"/>
            <w:noWrap/>
            <w:vAlign w:val="bottom"/>
            <w:hideMark/>
          </w:tcPr>
          <w:p w:rsidR="00431E67" w:rsidRPr="003B3C0F" w:rsidRDefault="00431E67" w:rsidP="00547205">
            <w:pPr>
              <w:ind w:firstLine="0"/>
              <w:jc w:val="center"/>
              <w:rPr>
                <w:rFonts w:cs="Arial"/>
                <w:b/>
                <w:bCs/>
                <w:sz w:val="16"/>
                <w:szCs w:val="16"/>
              </w:rPr>
            </w:pPr>
            <w:r w:rsidRPr="003B3C0F">
              <w:rPr>
                <w:rFonts w:cs="Arial"/>
                <w:b/>
                <w:bCs/>
                <w:sz w:val="16"/>
                <w:szCs w:val="16"/>
              </w:rPr>
              <w:t>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431E67" w:rsidRPr="003B3C0F" w:rsidRDefault="00431E67" w:rsidP="00547205">
            <w:pPr>
              <w:ind w:firstLine="0"/>
              <w:jc w:val="center"/>
              <w:rPr>
                <w:rFonts w:cs="Arial"/>
                <w:b/>
                <w:bCs/>
                <w:sz w:val="16"/>
                <w:szCs w:val="16"/>
              </w:rPr>
            </w:pPr>
            <w:r w:rsidRPr="003B3C0F">
              <w:rPr>
                <w:rFonts w:cs="Arial"/>
                <w:b/>
                <w:bCs/>
                <w:sz w:val="16"/>
                <w:szCs w:val="16"/>
              </w:rPr>
              <w:t>6</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auto" w:fill="auto"/>
            <w:vAlign w:val="bottom"/>
            <w:hideMark/>
          </w:tcPr>
          <w:p w:rsidR="00431E67" w:rsidRPr="003B3C0F" w:rsidRDefault="00431E67" w:rsidP="00547205">
            <w:pPr>
              <w:ind w:firstLine="0"/>
              <w:jc w:val="left"/>
              <w:rPr>
                <w:rFonts w:cs="Arial"/>
                <w:sz w:val="16"/>
                <w:szCs w:val="16"/>
              </w:rPr>
            </w:pPr>
            <w:r w:rsidRPr="003B3C0F">
              <w:rPr>
                <w:rFonts w:cs="Arial"/>
                <w:sz w:val="16"/>
                <w:szCs w:val="16"/>
              </w:rPr>
              <w:t>ОБЩЕГОСУДАРСТВЕННЫЕ ВОПРОСЫ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489 698 149,10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Функционирование высшего должностного лица субъекта Российской Федерации и муниципального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4 966 500,00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муниципальной службы»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4 966 500,00</w:t>
            </w:r>
          </w:p>
        </w:tc>
      </w:tr>
      <w:tr w:rsidR="00431E67" w:rsidRPr="003B3C0F" w:rsidTr="00547205">
        <w:trPr>
          <w:trHeight w:val="148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3B3C0F">
              <w:rPr>
                <w:rFonts w:cs="Arial"/>
                <w:sz w:val="16"/>
                <w:szCs w:val="16"/>
              </w:rPr>
              <w:t>Кондинский</w:t>
            </w:r>
            <w:proofErr w:type="spellEnd"/>
            <w:r w:rsidRPr="003B3C0F">
              <w:rPr>
                <w:rFonts w:cs="Arial"/>
                <w:sz w:val="16"/>
                <w:szCs w:val="16"/>
              </w:rPr>
              <w:t xml:space="preserve"> район, муниципального казенного учреждения «Единая дежурно-диспетчерская служба </w:t>
            </w:r>
            <w:proofErr w:type="spellStart"/>
            <w:r w:rsidRPr="003B3C0F">
              <w:rPr>
                <w:rFonts w:cs="Arial"/>
                <w:sz w:val="16"/>
                <w:szCs w:val="16"/>
              </w:rPr>
              <w:t>Кондинского</w:t>
            </w:r>
            <w:proofErr w:type="spellEnd"/>
            <w:r w:rsidRPr="003B3C0F">
              <w:rPr>
                <w:rFonts w:cs="Arial"/>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3B3C0F">
              <w:rPr>
                <w:rFonts w:cs="Arial"/>
                <w:sz w:val="16"/>
                <w:szCs w:val="16"/>
              </w:rPr>
              <w:t>Кондинского</w:t>
            </w:r>
            <w:proofErr w:type="spellEnd"/>
            <w:r w:rsidRPr="003B3C0F">
              <w:rPr>
                <w:rFonts w:cs="Arial"/>
                <w:sz w:val="16"/>
                <w:szCs w:val="16"/>
              </w:rPr>
              <w:t xml:space="preserve"> района» и муниципального казенного учреждения «Центр бухгалтерского учета </w:t>
            </w:r>
            <w:proofErr w:type="spellStart"/>
            <w:r w:rsidRPr="003B3C0F">
              <w:rPr>
                <w:rFonts w:cs="Arial"/>
                <w:sz w:val="16"/>
                <w:szCs w:val="16"/>
              </w:rPr>
              <w:t>Кондинского</w:t>
            </w:r>
            <w:proofErr w:type="spellEnd"/>
            <w:r w:rsidRPr="003B3C0F">
              <w:rPr>
                <w:rFonts w:cs="Arial"/>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4 966 500,00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Глава (высшее должностное лицо) муниципального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0100402030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4 966 500,00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0100402030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4 966 500,00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0100402030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4 966 500,00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5 990 430,00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муниципальной службы»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5 990 430,00</w:t>
            </w:r>
          </w:p>
        </w:tc>
      </w:tr>
      <w:tr w:rsidR="00431E67" w:rsidRPr="003B3C0F" w:rsidTr="00547205">
        <w:trPr>
          <w:trHeight w:val="1284"/>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3B3C0F">
              <w:rPr>
                <w:rFonts w:cs="Arial"/>
                <w:sz w:val="16"/>
                <w:szCs w:val="16"/>
              </w:rPr>
              <w:t>Кондинский</w:t>
            </w:r>
            <w:proofErr w:type="spellEnd"/>
            <w:r w:rsidRPr="003B3C0F">
              <w:rPr>
                <w:rFonts w:cs="Arial"/>
                <w:sz w:val="16"/>
                <w:szCs w:val="16"/>
              </w:rPr>
              <w:t xml:space="preserve"> район, муниципального казенного учреждения «Единая дежурно-диспетчерская служба </w:t>
            </w:r>
            <w:proofErr w:type="spellStart"/>
            <w:r w:rsidRPr="003B3C0F">
              <w:rPr>
                <w:rFonts w:cs="Arial"/>
                <w:sz w:val="16"/>
                <w:szCs w:val="16"/>
              </w:rPr>
              <w:t>Кондинского</w:t>
            </w:r>
            <w:proofErr w:type="spellEnd"/>
            <w:r w:rsidRPr="003B3C0F">
              <w:rPr>
                <w:rFonts w:cs="Arial"/>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3B3C0F">
              <w:rPr>
                <w:rFonts w:cs="Arial"/>
                <w:sz w:val="16"/>
                <w:szCs w:val="16"/>
              </w:rPr>
              <w:t>Кондинского</w:t>
            </w:r>
            <w:proofErr w:type="spellEnd"/>
            <w:r w:rsidRPr="003B3C0F">
              <w:rPr>
                <w:rFonts w:cs="Arial"/>
                <w:sz w:val="16"/>
                <w:szCs w:val="16"/>
              </w:rPr>
              <w:t xml:space="preserve"> района» и муниципального казенного учреждения «Центр бухгалтерского учета </w:t>
            </w:r>
            <w:proofErr w:type="spellStart"/>
            <w:r w:rsidRPr="003B3C0F">
              <w:rPr>
                <w:rFonts w:cs="Arial"/>
                <w:sz w:val="16"/>
                <w:szCs w:val="16"/>
              </w:rPr>
              <w:t>Кондинского</w:t>
            </w:r>
            <w:proofErr w:type="spellEnd"/>
            <w:r w:rsidRPr="003B3C0F">
              <w:rPr>
                <w:rFonts w:cs="Arial"/>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5 990 430,00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обеспечение функций органов местного самоуправления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174 830,00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174 830,00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174 830,00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Председатель представительного органа муниципального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3 641 000,00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3 641 000,00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3 641 000,00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Депутаты представительного органа муниципального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2 174 600,00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2 174 600,00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2 174 600,00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152 814 031,64</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муниципальной службы»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152 791 657,64</w:t>
            </w:r>
          </w:p>
        </w:tc>
      </w:tr>
      <w:tr w:rsidR="00431E67" w:rsidRPr="003B3C0F" w:rsidTr="00547205">
        <w:trPr>
          <w:trHeight w:val="1264"/>
        </w:trPr>
        <w:tc>
          <w:tcPr>
            <w:tcW w:w="5807" w:type="dxa"/>
            <w:tcBorders>
              <w:top w:val="single" w:sz="4" w:space="0" w:color="auto"/>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3B3C0F">
              <w:rPr>
                <w:rFonts w:cs="Arial"/>
                <w:sz w:val="16"/>
                <w:szCs w:val="16"/>
              </w:rPr>
              <w:t>Кондинский</w:t>
            </w:r>
            <w:proofErr w:type="spellEnd"/>
            <w:r w:rsidRPr="003B3C0F">
              <w:rPr>
                <w:rFonts w:cs="Arial"/>
                <w:sz w:val="16"/>
                <w:szCs w:val="16"/>
              </w:rPr>
              <w:t xml:space="preserve"> район, муниципального казенного учреждения «Единая дежурно-диспетчерская служба </w:t>
            </w:r>
            <w:proofErr w:type="spellStart"/>
            <w:r w:rsidRPr="003B3C0F">
              <w:rPr>
                <w:rFonts w:cs="Arial"/>
                <w:sz w:val="16"/>
                <w:szCs w:val="16"/>
              </w:rPr>
              <w:t>Кондинского</w:t>
            </w:r>
            <w:proofErr w:type="spellEnd"/>
            <w:r w:rsidRPr="003B3C0F">
              <w:rPr>
                <w:rFonts w:cs="Arial"/>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3B3C0F">
              <w:rPr>
                <w:rFonts w:cs="Arial"/>
                <w:sz w:val="16"/>
                <w:szCs w:val="16"/>
              </w:rPr>
              <w:t>Кондинского</w:t>
            </w:r>
            <w:proofErr w:type="spellEnd"/>
            <w:r w:rsidRPr="003B3C0F">
              <w:rPr>
                <w:rFonts w:cs="Arial"/>
                <w:sz w:val="16"/>
                <w:szCs w:val="16"/>
              </w:rPr>
              <w:t xml:space="preserve"> района» и муниципального казенного учреждения «Центр бухгалтерского учета </w:t>
            </w:r>
            <w:proofErr w:type="spellStart"/>
            <w:r w:rsidRPr="003B3C0F">
              <w:rPr>
                <w:rFonts w:cs="Arial"/>
                <w:sz w:val="16"/>
                <w:szCs w:val="16"/>
              </w:rPr>
              <w:t>Кондинского</w:t>
            </w:r>
            <w:proofErr w:type="spellEnd"/>
            <w:r w:rsidRPr="003B3C0F">
              <w:rPr>
                <w:rFonts w:cs="Arial"/>
                <w:sz w:val="16"/>
                <w:szCs w:val="16"/>
              </w:rPr>
              <w:t xml:space="preserve"> района»</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152 791 657,64</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обеспечение функций органов местного самоуправления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152 791 657,64</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152 610 482,96</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152 610 482,96</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Социальное обеспечение и иные выплаты населению</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300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181 174,68</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Социальные выплаты гражданам, кроме публичных нормативных социальных выплат</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320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181 174,68</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Непрограммные расходы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22 374,00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Обеспечение деятельности органов местного самоуправления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22 374,00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обеспечение функций органов местного самоуправления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22 374,00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22 374,00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22 374,00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Судебная система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4 100,00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"Профилактика правонарушений и обеспечение отдельных прав граждан"</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4 100,00</w:t>
            </w:r>
          </w:p>
        </w:tc>
      </w:tr>
      <w:tr w:rsidR="00431E67" w:rsidRPr="003B3C0F" w:rsidTr="00547205">
        <w:trPr>
          <w:trHeight w:val="572"/>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1300300000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4 100,00</w:t>
            </w:r>
          </w:p>
        </w:tc>
      </w:tr>
      <w:tr w:rsidR="00431E67" w:rsidRPr="003B3C0F" w:rsidTr="00547205">
        <w:trPr>
          <w:trHeight w:val="552"/>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4 100,00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4 100,00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4 100,00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48 942 009,45</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муниципальной службы»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11 312 060,00</w:t>
            </w:r>
          </w:p>
        </w:tc>
      </w:tr>
      <w:tr w:rsidR="00431E67" w:rsidRPr="003B3C0F" w:rsidTr="00547205">
        <w:trPr>
          <w:trHeight w:val="1407"/>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3B3C0F">
              <w:rPr>
                <w:rFonts w:cs="Arial"/>
                <w:sz w:val="16"/>
                <w:szCs w:val="16"/>
              </w:rPr>
              <w:t>Кондинский</w:t>
            </w:r>
            <w:proofErr w:type="spellEnd"/>
            <w:r w:rsidRPr="003B3C0F">
              <w:rPr>
                <w:rFonts w:cs="Arial"/>
                <w:sz w:val="16"/>
                <w:szCs w:val="16"/>
              </w:rPr>
              <w:t xml:space="preserve"> район, муниципального казенного учреждения «Единая дежурно-диспетчерская служба </w:t>
            </w:r>
            <w:proofErr w:type="spellStart"/>
            <w:r w:rsidRPr="003B3C0F">
              <w:rPr>
                <w:rFonts w:cs="Arial"/>
                <w:sz w:val="16"/>
                <w:szCs w:val="16"/>
              </w:rPr>
              <w:t>Кондинского</w:t>
            </w:r>
            <w:proofErr w:type="spellEnd"/>
            <w:r w:rsidRPr="003B3C0F">
              <w:rPr>
                <w:rFonts w:cs="Arial"/>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3B3C0F">
              <w:rPr>
                <w:rFonts w:cs="Arial"/>
                <w:sz w:val="16"/>
                <w:szCs w:val="16"/>
              </w:rPr>
              <w:t>Кондинского</w:t>
            </w:r>
            <w:proofErr w:type="spellEnd"/>
            <w:r w:rsidRPr="003B3C0F">
              <w:rPr>
                <w:rFonts w:cs="Arial"/>
                <w:sz w:val="16"/>
                <w:szCs w:val="16"/>
              </w:rPr>
              <w:t xml:space="preserve"> района» и муниципального казенного учреждения «Центр бухгалтерского учета </w:t>
            </w:r>
            <w:proofErr w:type="spellStart"/>
            <w:r w:rsidRPr="003B3C0F">
              <w:rPr>
                <w:rFonts w:cs="Arial"/>
                <w:sz w:val="16"/>
                <w:szCs w:val="16"/>
              </w:rPr>
              <w:t>Кондинского</w:t>
            </w:r>
            <w:proofErr w:type="spellEnd"/>
            <w:r w:rsidRPr="003B3C0F">
              <w:rPr>
                <w:rFonts w:cs="Arial"/>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11 312 060,00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обеспечение функций органов местного самоуправления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6 531 760,00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3B3C0F">
              <w:rPr>
                <w:rFonts w:cs="Arial"/>
                <w:sz w:val="16"/>
                <w:szCs w:val="16"/>
              </w:rPr>
              <w:lastRenderedPageBreak/>
              <w:t>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lastRenderedPageBreak/>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6 531 760,00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lastRenderedPageBreak/>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6 531 760,00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Руководитель контрольно-счетной палаты муниципального образования и его заместители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0100402250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4 780 300,00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0100402250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4 780 300,00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0100402250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4 780 300,00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«Управление муниципальными финансами»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37 629 949,45</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«Организация бюджетного процесса»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1900100000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37 629 949,45</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обеспечение функций органов местного самоуправления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1900102040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36 832 849,45</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1900102040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36 832 849,45</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1900102040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36 832 849,45</w:t>
            </w:r>
          </w:p>
        </w:tc>
      </w:tr>
      <w:tr w:rsidR="00431E67" w:rsidRPr="003B3C0F" w:rsidTr="00547205">
        <w:trPr>
          <w:trHeight w:val="8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1900184260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797 100,00</w:t>
            </w:r>
          </w:p>
        </w:tc>
      </w:tr>
      <w:tr w:rsidR="00431E67" w:rsidRPr="003B3C0F" w:rsidTr="00547205">
        <w:trPr>
          <w:trHeight w:val="645"/>
        </w:trPr>
        <w:tc>
          <w:tcPr>
            <w:tcW w:w="5807" w:type="dxa"/>
            <w:tcBorders>
              <w:top w:val="single" w:sz="4" w:space="0" w:color="auto"/>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06</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1900184260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797 100,00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1900184260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797 100,00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Резервные фонды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924 936,71</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Непрограммные расходы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924 936,71</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Резервные фонды муниципального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4060000000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924 936,71</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Резервные средства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924 936,71</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924 936,71</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Резервные средства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870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924 936,71</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Другие общегосударственные вопросы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276 056 141,30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муниципальной службы»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249 843 471,39</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297 033,69</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0100170240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297 033,69</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0100170240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297 033,69</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0100170240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297 033,69</w:t>
            </w:r>
          </w:p>
        </w:tc>
      </w:tr>
      <w:tr w:rsidR="00431E67" w:rsidRPr="003B3C0F" w:rsidTr="00547205">
        <w:trPr>
          <w:trHeight w:val="1290"/>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3B3C0F">
              <w:rPr>
                <w:rFonts w:cs="Arial"/>
                <w:sz w:val="16"/>
                <w:szCs w:val="16"/>
              </w:rPr>
              <w:t>Кондинский</w:t>
            </w:r>
            <w:proofErr w:type="spellEnd"/>
            <w:r w:rsidRPr="003B3C0F">
              <w:rPr>
                <w:rFonts w:cs="Arial"/>
                <w:sz w:val="16"/>
                <w:szCs w:val="16"/>
              </w:rPr>
              <w:t xml:space="preserve"> район, муниципального казенного учреждения «Единая дежурно-диспетчерская служба </w:t>
            </w:r>
            <w:proofErr w:type="spellStart"/>
            <w:r w:rsidRPr="003B3C0F">
              <w:rPr>
                <w:rFonts w:cs="Arial"/>
                <w:sz w:val="16"/>
                <w:szCs w:val="16"/>
              </w:rPr>
              <w:t>Кондинского</w:t>
            </w:r>
            <w:proofErr w:type="spellEnd"/>
            <w:r w:rsidRPr="003B3C0F">
              <w:rPr>
                <w:rFonts w:cs="Arial"/>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3B3C0F">
              <w:rPr>
                <w:rFonts w:cs="Arial"/>
                <w:sz w:val="16"/>
                <w:szCs w:val="16"/>
              </w:rPr>
              <w:t>Кондинского</w:t>
            </w:r>
            <w:proofErr w:type="spellEnd"/>
            <w:r w:rsidRPr="003B3C0F">
              <w:rPr>
                <w:rFonts w:cs="Arial"/>
                <w:sz w:val="16"/>
                <w:szCs w:val="16"/>
              </w:rPr>
              <w:t xml:space="preserve"> района» и муниципального казенного учреждения «Центр бухгалтерского учета </w:t>
            </w:r>
            <w:proofErr w:type="spellStart"/>
            <w:r w:rsidRPr="003B3C0F">
              <w:rPr>
                <w:rFonts w:cs="Arial"/>
                <w:sz w:val="16"/>
                <w:szCs w:val="16"/>
              </w:rPr>
              <w:t>Кондинского</w:t>
            </w:r>
            <w:proofErr w:type="spellEnd"/>
            <w:r w:rsidRPr="003B3C0F">
              <w:rPr>
                <w:rFonts w:cs="Arial"/>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249 546 437,70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обеспечение деятельности (оказание услуг) муниципальных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234 995 068,39</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213 786 031,28</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казенных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213 786 031,28</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20 133 937,11</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lastRenderedPageBreak/>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20 133 937,11</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1 075 100,00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Уплата налогов, сборов и иных платежей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850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1 075 100,00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Прочие мероприятия органов местного самоуправления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1 154 969,31</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120 259,31</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120 259,31</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1 034 710,00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Уплата налогов, сборов и иных платежей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850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1 034 710,00</w:t>
            </w:r>
          </w:p>
        </w:tc>
      </w:tr>
      <w:tr w:rsidR="00431E67" w:rsidRPr="003B3C0F" w:rsidTr="00547205">
        <w:trPr>
          <w:trHeight w:val="1189"/>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2 082 500,00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1 789 800,00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1 789 800,00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292 700,00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292 700,00</w:t>
            </w:r>
          </w:p>
        </w:tc>
      </w:tr>
      <w:tr w:rsidR="00431E67" w:rsidRPr="003B3C0F" w:rsidTr="00547205">
        <w:trPr>
          <w:trHeight w:val="452"/>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11 313 900,00</w:t>
            </w:r>
          </w:p>
        </w:tc>
      </w:tr>
      <w:tr w:rsidR="00431E67" w:rsidRPr="003B3C0F" w:rsidTr="00547205">
        <w:trPr>
          <w:trHeight w:val="645"/>
        </w:trPr>
        <w:tc>
          <w:tcPr>
            <w:tcW w:w="5807" w:type="dxa"/>
            <w:tcBorders>
              <w:top w:val="single" w:sz="4" w:space="0" w:color="auto"/>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0100484270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9 012 500,00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9 012 500,00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2 301 400,00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2 301 400,00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28 700,00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Подпрограмма "Общее образование. Дополнительное образование детей"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28 700,00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"Обеспечение функций управления и контроля в сфере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28 700,00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Прочие мероприятия органов местного самоуправления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28 700,00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28 700,00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28 700,00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«Укрепление межнационального и межконфессионального согласия, профилактика экстремизма»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0400200000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5 000,00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0400272560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0400272560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0400272560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культуры и искусства"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6 683,42</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Подпрограмма "Организационные, </w:t>
            </w:r>
            <w:proofErr w:type="gramStart"/>
            <w:r w:rsidRPr="003B3C0F">
              <w:rPr>
                <w:rFonts w:cs="Arial"/>
                <w:sz w:val="16"/>
                <w:szCs w:val="16"/>
              </w:rPr>
              <w:t>экономические механизмы</w:t>
            </w:r>
            <w:proofErr w:type="gramEnd"/>
            <w:r w:rsidRPr="003B3C0F">
              <w:rPr>
                <w:rFonts w:cs="Arial"/>
                <w:sz w:val="16"/>
                <w:szCs w:val="16"/>
              </w:rPr>
              <w:t xml:space="preserve"> развития культуры, архивного дела и историко-культурного наследия"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6 683,42</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lastRenderedPageBreak/>
              <w:t xml:space="preserve">Основное мероприятие "Осуществление функций исполнительного органа муниципальной власти </w:t>
            </w:r>
            <w:proofErr w:type="spellStart"/>
            <w:r w:rsidRPr="003B3C0F">
              <w:rPr>
                <w:rFonts w:cs="Arial"/>
                <w:sz w:val="16"/>
                <w:szCs w:val="16"/>
              </w:rPr>
              <w:t>Кондинского</w:t>
            </w:r>
            <w:proofErr w:type="spellEnd"/>
            <w:r w:rsidRPr="003B3C0F">
              <w:rPr>
                <w:rFonts w:cs="Arial"/>
                <w:sz w:val="16"/>
                <w:szCs w:val="16"/>
              </w:rPr>
              <w:t xml:space="preserve"> района по реализации единой государственной политики в отрасли культуры"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6 683,42</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Прочие мероприятия органов местного самоуправления </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6 683,42</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6 683,42</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6 683,42</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физической культуры и спорта"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3 422,95</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"Организация деятельности комитета физической культуры и спорта"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3 422,95</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Прочие мероприятия органов местного самоуправления </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3 422,95</w:t>
            </w:r>
          </w:p>
        </w:tc>
      </w:tr>
      <w:tr w:rsidR="00431E67" w:rsidRPr="003B3C0F" w:rsidTr="00547205">
        <w:trPr>
          <w:trHeight w:val="363"/>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3 422,95</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3 422,95</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коренных малочисленных народов Севера»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5 844 900,00</w:t>
            </w:r>
          </w:p>
        </w:tc>
      </w:tr>
      <w:tr w:rsidR="00431E67" w:rsidRPr="003B3C0F" w:rsidTr="00547205">
        <w:trPr>
          <w:trHeight w:val="594"/>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5 844 900,00</w:t>
            </w:r>
          </w:p>
        </w:tc>
      </w:tr>
      <w:tr w:rsidR="00431E67" w:rsidRPr="003B3C0F" w:rsidTr="00547205">
        <w:trPr>
          <w:trHeight w:val="1354"/>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proofErr w:type="gramStart"/>
            <w:r w:rsidRPr="003B3C0F">
              <w:rPr>
                <w:rFonts w:cs="Arial"/>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roofErr w:type="gramEnd"/>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1000184210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5 844 900,00</w:t>
            </w:r>
          </w:p>
        </w:tc>
      </w:tr>
      <w:tr w:rsidR="00431E67" w:rsidRPr="003B3C0F" w:rsidTr="00547205">
        <w:trPr>
          <w:trHeight w:val="552"/>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1000184210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139 600,00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1000184210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139 600,00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1000184210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5 705 300,00</w:t>
            </w:r>
          </w:p>
        </w:tc>
      </w:tr>
      <w:tr w:rsidR="00431E67" w:rsidRPr="003B3C0F" w:rsidTr="00547205">
        <w:trPr>
          <w:trHeight w:val="645"/>
        </w:trPr>
        <w:tc>
          <w:tcPr>
            <w:tcW w:w="5807" w:type="dxa"/>
            <w:tcBorders>
              <w:top w:val="single" w:sz="4" w:space="0" w:color="auto"/>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1000184210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5 705 300,00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жилищно-коммунального комплекса"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11 400,00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Подпрограмма "Создание условий для обеспечения качественными коммунальными услугами"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11 400,00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"Организация деятельности УЖКХ"</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11 400,00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Прочие мероприятия органов местного самоуправления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11 400,00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11 400,00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11 400,00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«Управление муниципальными финансами»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277 501,00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«Организация бюджетного процесса»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1900100000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277 501,00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Управление резервными средствами бюджета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1900100010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1900100010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Резервные средства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1900100010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870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Прочие мероприятия органов местного самоуправления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277 500,00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277 500,00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277 500,00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гражданского общества»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6 100,00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Подпрограмма «Развитие в </w:t>
            </w:r>
            <w:proofErr w:type="spellStart"/>
            <w:r w:rsidRPr="003B3C0F">
              <w:rPr>
                <w:rFonts w:cs="Arial"/>
                <w:sz w:val="16"/>
                <w:szCs w:val="16"/>
              </w:rPr>
              <w:t>Кондинском</w:t>
            </w:r>
            <w:proofErr w:type="spellEnd"/>
            <w:r w:rsidRPr="003B3C0F">
              <w:rPr>
                <w:rFonts w:cs="Arial"/>
                <w:sz w:val="16"/>
                <w:szCs w:val="16"/>
              </w:rPr>
              <w:t xml:space="preserve">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6 100,00</w:t>
            </w:r>
          </w:p>
        </w:tc>
      </w:tr>
      <w:tr w:rsidR="00431E67" w:rsidRPr="003B3C0F" w:rsidTr="00547205">
        <w:trPr>
          <w:trHeight w:val="106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lastRenderedPageBreak/>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6 100,00</w:t>
            </w:r>
          </w:p>
        </w:tc>
      </w:tr>
      <w:tr w:rsidR="00431E67" w:rsidRPr="003B3C0F" w:rsidTr="00547205">
        <w:trPr>
          <w:trHeight w:val="721"/>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proofErr w:type="spellStart"/>
            <w:r w:rsidRPr="003B3C0F">
              <w:rPr>
                <w:rFonts w:cs="Arial"/>
                <w:sz w:val="16"/>
                <w:szCs w:val="16"/>
              </w:rPr>
              <w:t>Софинансирование</w:t>
            </w:r>
            <w:proofErr w:type="spellEnd"/>
            <w:r w:rsidRPr="003B3C0F">
              <w:rPr>
                <w:rFonts w:cs="Arial"/>
                <w:sz w:val="16"/>
                <w:szCs w:val="16"/>
              </w:rPr>
              <w:t xml:space="preserve">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21401S2630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6 100,00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21401S2630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6 100,00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21401S2630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6 100,00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«Управление муниципальным имуществом»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20 028 962,54</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Основное мероприятие " Управление и распоряжение муниципальным имуществом </w:t>
            </w:r>
            <w:proofErr w:type="spellStart"/>
            <w:r w:rsidRPr="003B3C0F">
              <w:rPr>
                <w:rFonts w:cs="Arial"/>
                <w:sz w:val="16"/>
                <w:szCs w:val="16"/>
              </w:rPr>
              <w:t>Кондинского</w:t>
            </w:r>
            <w:proofErr w:type="spellEnd"/>
            <w:r w:rsidRPr="003B3C0F">
              <w:rPr>
                <w:rFonts w:cs="Arial"/>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2200100000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1 634 100,00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прочие мероприятия по управлению муниципальным имуществом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1 634 100,00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1 193 900,00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1 193 900,00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440 200,00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Уплата налогов, сборов и иных платежей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850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440 200,00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Основное мероприятие "Обеспечение деятельности комитета по управлению муниципальным имуществом администрации </w:t>
            </w:r>
            <w:proofErr w:type="spellStart"/>
            <w:r w:rsidRPr="003B3C0F">
              <w:rPr>
                <w:rFonts w:cs="Arial"/>
                <w:sz w:val="16"/>
                <w:szCs w:val="16"/>
              </w:rPr>
              <w:t>Кондинского</w:t>
            </w:r>
            <w:proofErr w:type="spellEnd"/>
            <w:r w:rsidRPr="003B3C0F">
              <w:rPr>
                <w:rFonts w:cs="Arial"/>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2200200000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18 394 862,54</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обеспечение функций органов местного самоуправления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18 325 363,24</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18 325 363,24</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18 325 363,24</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Прочие мероприятия органов местного самоуправления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69 499,30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69 499,30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69 499,30</w:t>
            </w:r>
          </w:p>
        </w:tc>
      </w:tr>
      <w:tr w:rsidR="00431E67" w:rsidRPr="003B3C0F" w:rsidTr="00547205">
        <w:trPr>
          <w:trHeight w:val="255"/>
        </w:trPr>
        <w:tc>
          <w:tcPr>
            <w:tcW w:w="5807" w:type="dxa"/>
            <w:tcBorders>
              <w:top w:val="single" w:sz="4" w:space="0" w:color="auto"/>
              <w:left w:val="single" w:sz="4" w:space="0" w:color="auto"/>
              <w:bottom w:val="single" w:sz="4" w:space="0" w:color="auto"/>
              <w:right w:val="nil"/>
            </w:tcBorders>
            <w:shd w:val="clear" w:color="auto" w:fill="auto"/>
            <w:vAlign w:val="bottom"/>
            <w:hideMark/>
          </w:tcPr>
          <w:p w:rsidR="00431E67" w:rsidRPr="003B3C0F" w:rsidRDefault="00431E67" w:rsidP="00547205">
            <w:pPr>
              <w:ind w:firstLine="0"/>
              <w:jc w:val="left"/>
              <w:rPr>
                <w:rFonts w:cs="Arial"/>
                <w:sz w:val="16"/>
                <w:szCs w:val="16"/>
              </w:rPr>
            </w:pPr>
            <w:r w:rsidRPr="003B3C0F">
              <w:rPr>
                <w:rFonts w:cs="Arial"/>
                <w:sz w:val="16"/>
                <w:szCs w:val="16"/>
              </w:rPr>
              <w:t>НАЦИОНАЛЬНАЯ ОБОРОНА</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4 162 700,00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Мобилизационная и вневойсковая подготовка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4 162 700,00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Непрограммные расходы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4 162 700,00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Целевые средства бюджета автономного </w:t>
            </w:r>
            <w:proofErr w:type="gramStart"/>
            <w:r w:rsidRPr="003B3C0F">
              <w:rPr>
                <w:rFonts w:cs="Arial"/>
                <w:sz w:val="16"/>
                <w:szCs w:val="16"/>
              </w:rPr>
              <w:t>округа</w:t>
            </w:r>
            <w:proofErr w:type="gramEnd"/>
            <w:r w:rsidRPr="003B3C0F">
              <w:rPr>
                <w:rFonts w:cs="Arial"/>
                <w:sz w:val="16"/>
                <w:szCs w:val="16"/>
              </w:rPr>
              <w:t xml:space="preserve"> не отнесенные к муниципальным программам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4 162 700,00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осуществление первичного воинского учета на территориях, где отсутствуют военные комиссариаты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4 162 700,00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4 162 700,00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Субвенции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530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4 162 700,00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auto" w:fill="auto"/>
            <w:vAlign w:val="bottom"/>
            <w:hideMark/>
          </w:tcPr>
          <w:p w:rsidR="00431E67" w:rsidRPr="003B3C0F" w:rsidRDefault="00431E67" w:rsidP="00547205">
            <w:pPr>
              <w:ind w:firstLine="0"/>
              <w:jc w:val="left"/>
              <w:rPr>
                <w:rFonts w:cs="Arial"/>
                <w:sz w:val="16"/>
                <w:szCs w:val="16"/>
              </w:rPr>
            </w:pPr>
            <w:r w:rsidRPr="003B3C0F">
              <w:rPr>
                <w:rFonts w:cs="Arial"/>
                <w:sz w:val="16"/>
                <w:szCs w:val="16"/>
              </w:rPr>
              <w:t>НАЦИОНАЛЬНАЯ БЕЗОПАСНОСТЬ И ПРАВООХРАНИТЕЛЬНАЯ ДЕЯТЕЛЬНОСТЬ</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29 245 003,50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Органы юстиции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7 190 700,00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муниципальной службы»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7 190 700,00</w:t>
            </w:r>
          </w:p>
        </w:tc>
      </w:tr>
      <w:tr w:rsidR="00431E67" w:rsidRPr="003B3C0F" w:rsidTr="00547205">
        <w:trPr>
          <w:trHeight w:val="1294"/>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3B3C0F">
              <w:rPr>
                <w:rFonts w:cs="Arial"/>
                <w:sz w:val="16"/>
                <w:szCs w:val="16"/>
              </w:rPr>
              <w:t>Кондинский</w:t>
            </w:r>
            <w:proofErr w:type="spellEnd"/>
            <w:r w:rsidRPr="003B3C0F">
              <w:rPr>
                <w:rFonts w:cs="Arial"/>
                <w:sz w:val="16"/>
                <w:szCs w:val="16"/>
              </w:rPr>
              <w:t xml:space="preserve"> район, муниципального казенного учреждения «Единая дежурно-диспетчерская служба </w:t>
            </w:r>
            <w:proofErr w:type="spellStart"/>
            <w:r w:rsidRPr="003B3C0F">
              <w:rPr>
                <w:rFonts w:cs="Arial"/>
                <w:sz w:val="16"/>
                <w:szCs w:val="16"/>
              </w:rPr>
              <w:t>Кондинского</w:t>
            </w:r>
            <w:proofErr w:type="spellEnd"/>
            <w:r w:rsidRPr="003B3C0F">
              <w:rPr>
                <w:rFonts w:cs="Arial"/>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3B3C0F">
              <w:rPr>
                <w:rFonts w:cs="Arial"/>
                <w:sz w:val="16"/>
                <w:szCs w:val="16"/>
              </w:rPr>
              <w:t>Кондинского</w:t>
            </w:r>
            <w:proofErr w:type="spellEnd"/>
            <w:r w:rsidRPr="003B3C0F">
              <w:rPr>
                <w:rFonts w:cs="Arial"/>
                <w:sz w:val="16"/>
                <w:szCs w:val="16"/>
              </w:rPr>
              <w:t xml:space="preserve"> района» и муниципального казенного учреждения «Центр бухгалтерского учета </w:t>
            </w:r>
            <w:proofErr w:type="spellStart"/>
            <w:r w:rsidRPr="003B3C0F">
              <w:rPr>
                <w:rFonts w:cs="Arial"/>
                <w:sz w:val="16"/>
                <w:szCs w:val="16"/>
              </w:rPr>
              <w:t>Кондинского</w:t>
            </w:r>
            <w:proofErr w:type="spellEnd"/>
            <w:r w:rsidRPr="003B3C0F">
              <w:rPr>
                <w:rFonts w:cs="Arial"/>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7 190 700,00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4 933 000,00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4 402 836,74</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4 402 836,74</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530 163,26</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Субвенции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530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530 163,26</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2 257 700,00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937 794,98</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937 794,98</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922 602,28</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922 602,28</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397 302,74</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Субвенции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530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397 302,74</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Гражданская оборона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20 817 056,00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жилищно-коммунального комплекса"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20 817 056,00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Подпрограмма "Создание условий для обеспечения качественными коммунальными услугами"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20 817 056,00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1210500000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20 817 056,00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20 817 056,00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20 817 056,00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20 817 056,00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847 300,00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"Безопасность жизнедеятельности"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847 300,00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Основное мероприятие "Обеспечение пожарной безопасности в </w:t>
            </w:r>
            <w:proofErr w:type="spellStart"/>
            <w:r w:rsidRPr="003B3C0F">
              <w:rPr>
                <w:rFonts w:cs="Arial"/>
                <w:sz w:val="16"/>
                <w:szCs w:val="16"/>
              </w:rPr>
              <w:t>Кондинском</w:t>
            </w:r>
            <w:proofErr w:type="spellEnd"/>
            <w:r w:rsidRPr="003B3C0F">
              <w:rPr>
                <w:rFonts w:cs="Arial"/>
                <w:sz w:val="16"/>
                <w:szCs w:val="16"/>
              </w:rPr>
              <w:t xml:space="preserve"> районе"</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1400200000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847 300,00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Расходы на обеспечение эффективной </w:t>
            </w:r>
            <w:proofErr w:type="gramStart"/>
            <w:r w:rsidRPr="003B3C0F">
              <w:rPr>
                <w:rFonts w:cs="Arial"/>
                <w:sz w:val="16"/>
                <w:szCs w:val="16"/>
              </w:rPr>
              <w:t>деятельности управления гражданской защиты населения администрации</w:t>
            </w:r>
            <w:proofErr w:type="gramEnd"/>
            <w:r w:rsidRPr="003B3C0F">
              <w:rPr>
                <w:rFonts w:cs="Arial"/>
                <w:sz w:val="16"/>
                <w:szCs w:val="16"/>
              </w:rPr>
              <w:t xml:space="preserve"> </w:t>
            </w:r>
            <w:proofErr w:type="spellStart"/>
            <w:r w:rsidRPr="003B3C0F">
              <w:rPr>
                <w:rFonts w:cs="Arial"/>
                <w:sz w:val="16"/>
                <w:szCs w:val="16"/>
              </w:rPr>
              <w:t>Кондинского</w:t>
            </w:r>
            <w:proofErr w:type="spellEnd"/>
            <w:r w:rsidRPr="003B3C0F">
              <w:rPr>
                <w:rFonts w:cs="Arial"/>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1400202180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847 300,00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1400202180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847 300,00</w:t>
            </w:r>
          </w:p>
        </w:tc>
      </w:tr>
      <w:tr w:rsidR="00431E67" w:rsidRPr="003B3C0F" w:rsidTr="00547205">
        <w:trPr>
          <w:trHeight w:val="435"/>
        </w:trPr>
        <w:tc>
          <w:tcPr>
            <w:tcW w:w="5807" w:type="dxa"/>
            <w:tcBorders>
              <w:top w:val="single" w:sz="4" w:space="0" w:color="auto"/>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1400202180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847 300,00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Другие вопросы в области национальной безопасности и правоохранительной деятельности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389 947,50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"Профилактика правонарушений и обеспечение отдельных прав граждан"</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389 947,50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153 460,00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обеспечение функционирования и развития систем видеонаблюдения в сфере общественного порядка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153 460,00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153 460,00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153 460,00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"Создание условий для деятельности народных дружин"</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1300200000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231 487,50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создание условий для деятельности народных дружин</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227 050,00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16 607,36</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16 607,36</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1 142,64</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1 142,64</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209 300,00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209 300,00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proofErr w:type="spellStart"/>
            <w:r w:rsidRPr="003B3C0F">
              <w:rPr>
                <w:rFonts w:cs="Arial"/>
                <w:sz w:val="16"/>
                <w:szCs w:val="16"/>
              </w:rPr>
              <w:t>Софинансирование</w:t>
            </w:r>
            <w:proofErr w:type="spellEnd"/>
            <w:r w:rsidRPr="003B3C0F">
              <w:rPr>
                <w:rFonts w:cs="Arial"/>
                <w:sz w:val="16"/>
                <w:szCs w:val="16"/>
              </w:rPr>
              <w:t xml:space="preserve"> расходов на создание условий для деятельности народных дружин</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4 437,50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4 151,84</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4 151,84</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285,66</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285,66</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1300400000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Мероприятия в сфере средств массовой информации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1300470260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1300470260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1300470260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auto" w:fill="auto"/>
            <w:vAlign w:val="bottom"/>
            <w:hideMark/>
          </w:tcPr>
          <w:p w:rsidR="00431E67" w:rsidRPr="003B3C0F" w:rsidRDefault="00431E67" w:rsidP="00547205">
            <w:pPr>
              <w:ind w:firstLine="0"/>
              <w:jc w:val="left"/>
              <w:rPr>
                <w:rFonts w:cs="Arial"/>
                <w:sz w:val="16"/>
                <w:szCs w:val="16"/>
              </w:rPr>
            </w:pPr>
            <w:r w:rsidRPr="003B3C0F">
              <w:rPr>
                <w:rFonts w:cs="Arial"/>
                <w:sz w:val="16"/>
                <w:szCs w:val="16"/>
              </w:rPr>
              <w:t>НАЦИОНАЛЬНАЯ ЭКОНОМИКА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494 610 556,05</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Общеэкономические вопросы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32 507 180,24</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молодежной политики»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10 563 723,39</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0300300000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10 563 723,39</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Расходы на организацию </w:t>
            </w:r>
            <w:proofErr w:type="spellStart"/>
            <w:r w:rsidRPr="003B3C0F">
              <w:rPr>
                <w:rFonts w:cs="Arial"/>
                <w:sz w:val="16"/>
                <w:szCs w:val="16"/>
              </w:rPr>
              <w:t>трудозанятости</w:t>
            </w:r>
            <w:proofErr w:type="spellEnd"/>
            <w:r w:rsidRPr="003B3C0F">
              <w:rPr>
                <w:rFonts w:cs="Arial"/>
                <w:sz w:val="16"/>
                <w:szCs w:val="16"/>
              </w:rPr>
              <w:t xml:space="preserve"> подростков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0300370145</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1 413 723,39</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0300370145</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348 408,01</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казенных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0300370145</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348 408,01</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0300370145</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14 834,00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0300370145</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14 834,00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0300370145</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1 050 481,38</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0300370145</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138 318,05</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автономным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0300370145</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912 163,33</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реализацию мероприятий по содействию трудоустройству граждан</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0300385060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9 150 000,00</w:t>
            </w:r>
          </w:p>
        </w:tc>
      </w:tr>
      <w:tr w:rsidR="00431E67" w:rsidRPr="003B3C0F" w:rsidTr="00547205">
        <w:trPr>
          <w:trHeight w:val="645"/>
        </w:trPr>
        <w:tc>
          <w:tcPr>
            <w:tcW w:w="5807" w:type="dxa"/>
            <w:tcBorders>
              <w:top w:val="single" w:sz="4" w:space="0" w:color="auto"/>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0300385060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3 330 000,00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казенных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0300385060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3 330 000,00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0300385060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2 990 000,00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0300385060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2 990 000,00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0300385060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2 830 000,00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0300385060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1 260 000,00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автономным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0300385060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1 570 000,00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lastRenderedPageBreak/>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экономического потенциала»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21 943 456,85</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Подпрограмма «Содействие трудоустройству граждан»</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1610000000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21 943 456,85</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1610100000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21 943 456,85</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реализацию мероприятий по содействию занятости населения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1610175060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2 873 906,85</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1610175060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2 706 688,50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казенных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1610175060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2 706 688,50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1610175060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167 218,35</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1610175060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167 218,35</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реализацию мероприятий по содействию трудоустройству граждан</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19 069 550,00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3 216 370,00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казенных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3 216 370,00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15 508 028,00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15 508 028,00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345 152,00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258 864,00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автономным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86 288,00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Сельское хозяйство и рыболовство</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62 029 800,00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агропромышленного комплекса»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62 029 800,00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"Поддержка растениеводства, переработки и реализации продукции растениеводства"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0800100000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142 900,00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поддержку и развитие растениеводства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0800184140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142 900,00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0800184140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142 900,00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0800184140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142 900,00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"Поддержка животноводства, производства и реализации продукции животноводства"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0800200000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42 638 500,00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поддержку и развитие животноводства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42 638 500,00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63 871,74</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63 871,74</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42 574 628,26</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42 574 628,26</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0800300000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18 001 400,00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поддержку и развитие малых форм хозяйствования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0800384170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18 001 400,00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0800384170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18 001 400,00</w:t>
            </w:r>
          </w:p>
        </w:tc>
      </w:tr>
      <w:tr w:rsidR="00431E67" w:rsidRPr="003B3C0F" w:rsidTr="00547205">
        <w:trPr>
          <w:trHeight w:val="645"/>
        </w:trPr>
        <w:tc>
          <w:tcPr>
            <w:tcW w:w="5807" w:type="dxa"/>
            <w:tcBorders>
              <w:top w:val="single" w:sz="4" w:space="0" w:color="auto"/>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0800384170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18 001 400,00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Основное мероприятие "Поддержка развития </w:t>
            </w:r>
            <w:proofErr w:type="spellStart"/>
            <w:r w:rsidRPr="003B3C0F">
              <w:rPr>
                <w:rFonts w:cs="Arial"/>
                <w:sz w:val="16"/>
                <w:szCs w:val="16"/>
              </w:rPr>
              <w:t>рыбохозяйственного</w:t>
            </w:r>
            <w:proofErr w:type="spellEnd"/>
            <w:r w:rsidRPr="003B3C0F">
              <w:rPr>
                <w:rFonts w:cs="Arial"/>
                <w:sz w:val="16"/>
                <w:szCs w:val="16"/>
              </w:rPr>
              <w:t xml:space="preserve"> комплекса и производства рыбной продукции"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0800400000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451 300,00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Расходы на развитие </w:t>
            </w:r>
            <w:proofErr w:type="spellStart"/>
            <w:r w:rsidRPr="003B3C0F">
              <w:rPr>
                <w:rFonts w:cs="Arial"/>
                <w:sz w:val="16"/>
                <w:szCs w:val="16"/>
              </w:rPr>
              <w:t>рыбохозяйственного</w:t>
            </w:r>
            <w:proofErr w:type="spellEnd"/>
            <w:r w:rsidRPr="003B3C0F">
              <w:rPr>
                <w:rFonts w:cs="Arial"/>
                <w:sz w:val="16"/>
                <w:szCs w:val="16"/>
              </w:rPr>
              <w:t xml:space="preserve"> комплекса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0800484180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451 300,00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0800484180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451 300,00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0800484180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451 300,00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0800600000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795 700,00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Расходы </w:t>
            </w:r>
            <w:proofErr w:type="gramStart"/>
            <w:r w:rsidRPr="003B3C0F">
              <w:rPr>
                <w:rFonts w:cs="Arial"/>
                <w:sz w:val="16"/>
                <w:szCs w:val="16"/>
              </w:rPr>
              <w:t>на организацию мероприятий при осуществлении деятельности по обращению с животными без владельцев</w:t>
            </w:r>
            <w:proofErr w:type="gramEnd"/>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795 700,00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67 422,80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67 422,80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570 557,20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570 557,20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157 720,00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Субвенции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530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157 720,00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Транспорт</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74 017 660,91</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транспортной системы»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74 017 660,91</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Подпрограмма "Автомобильный, воздушный и водный транспорт" </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74 017 660,91</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"Обеспечение доступности и повышения качества услуг автомобильным транспортом"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1820100000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33 463 100,00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Отдельные мероприятия в области автомобильного транспорта </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33 463 100,00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31 368 700,00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31 368 700,00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2 094 400,00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2 094 400,00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"Обеспечение доступности и повышения качества услуг воздушным транспортом"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1820200000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20 402 110,83</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Отдельные мероприятия в области воздушного транспорта </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20 402 110,83</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20 402 110,83</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20 402 110,83</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"Обеспечение доступности и повышения качества услуг водным транспортом"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1820300000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20 152 450,08</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Отдельные мероприятия в области водного транспорта </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20 152 450,08</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20 152 450,08</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20 152 450,08</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Дорожное хозяйство (дорожные фонды)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280 016 380,27</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транспортной системы»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280 016 380,27</w:t>
            </w:r>
          </w:p>
        </w:tc>
      </w:tr>
      <w:tr w:rsidR="00431E67" w:rsidRPr="003B3C0F" w:rsidTr="00547205">
        <w:trPr>
          <w:trHeight w:val="330"/>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Подпрограмма "Дорожное хозяйство" </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280 016 380,27</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"Строительство подъездных автомобильных дорог общего пользования местного значения"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176 807 900,00</w:t>
            </w:r>
          </w:p>
        </w:tc>
      </w:tr>
      <w:tr w:rsidR="00431E67" w:rsidRPr="003B3C0F" w:rsidTr="00547205">
        <w:trPr>
          <w:trHeight w:val="340"/>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1810182390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76 807 900,00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Капитальные вложения в объекты государственной (муниципальной) собственности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1810182390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76 807 900,00</w:t>
            </w:r>
          </w:p>
        </w:tc>
      </w:tr>
      <w:tr w:rsidR="00431E67" w:rsidRPr="003B3C0F" w:rsidTr="00547205">
        <w:trPr>
          <w:trHeight w:val="255"/>
        </w:trPr>
        <w:tc>
          <w:tcPr>
            <w:tcW w:w="5807" w:type="dxa"/>
            <w:tcBorders>
              <w:top w:val="single" w:sz="4" w:space="0" w:color="auto"/>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Бюджетные инвестиции</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1810182390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76 807 900,00</w:t>
            </w:r>
          </w:p>
        </w:tc>
      </w:tr>
      <w:tr w:rsidR="00431E67" w:rsidRPr="003B3C0F" w:rsidTr="00547205">
        <w:trPr>
          <w:trHeight w:val="431"/>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proofErr w:type="spellStart"/>
            <w:r w:rsidRPr="003B3C0F">
              <w:rPr>
                <w:rFonts w:cs="Arial"/>
                <w:sz w:val="16"/>
                <w:szCs w:val="16"/>
              </w:rPr>
              <w:t>Софинансирование</w:t>
            </w:r>
            <w:proofErr w:type="spellEnd"/>
            <w:r w:rsidRPr="003B3C0F">
              <w:rPr>
                <w:rFonts w:cs="Arial"/>
                <w:sz w:val="16"/>
                <w:szCs w:val="16"/>
              </w:rPr>
              <w:t xml:space="preserve"> на строительство (реконструкцию), капитальный ремонт и ремонт автомобильных дорог общего пользования местного значения </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100 000 000,00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lastRenderedPageBreak/>
              <w:t>Капитальные вложения в объекты государственной (муниципальной) собственности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100 000 000,00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Бюджетные инвестиции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100 000 000,00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1810200000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57 001 095,21</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7 984 200,00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7 984 200,00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7 984 200,00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ремонт и содержание автомобильных дорог</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2 774 091,39</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2 774 091,39</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2 774 091,39</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proofErr w:type="spellStart"/>
            <w:r w:rsidRPr="003B3C0F">
              <w:rPr>
                <w:rFonts w:cs="Arial"/>
                <w:sz w:val="16"/>
                <w:szCs w:val="16"/>
              </w:rPr>
              <w:t>Софинансирование</w:t>
            </w:r>
            <w:proofErr w:type="spellEnd"/>
            <w:r w:rsidRPr="003B3C0F">
              <w:rPr>
                <w:rFonts w:cs="Arial"/>
                <w:sz w:val="16"/>
                <w:szCs w:val="16"/>
              </w:rPr>
              <w:t xml:space="preserve"> на строительство (реконструкцию), капитальный ремонт и ремонт автомобильных дорог общего пользования местного значения </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41 992 500,00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19 000 200,00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19 000 200,00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22 992 300,00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22 992 300,00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proofErr w:type="spellStart"/>
            <w:proofErr w:type="gramStart"/>
            <w:r w:rsidRPr="003B3C0F">
              <w:rPr>
                <w:rFonts w:cs="Arial"/>
                <w:sz w:val="16"/>
                <w:szCs w:val="16"/>
              </w:rPr>
              <w:t>Софинансирование</w:t>
            </w:r>
            <w:proofErr w:type="spellEnd"/>
            <w:r w:rsidRPr="003B3C0F">
              <w:rPr>
                <w:rFonts w:cs="Arial"/>
                <w:sz w:val="16"/>
                <w:szCs w:val="16"/>
              </w:rPr>
              <w:t xml:space="preserve"> расходов на реализацию инициативных проектов, отобранных по результатам конкурса (Перекресток безопасности </w:t>
            </w:r>
            <w:proofErr w:type="spellStart"/>
            <w:r w:rsidRPr="003B3C0F">
              <w:rPr>
                <w:rFonts w:cs="Arial"/>
                <w:sz w:val="16"/>
                <w:szCs w:val="16"/>
              </w:rPr>
              <w:t>пгт</w:t>
            </w:r>
            <w:proofErr w:type="spellEnd"/>
            <w:r w:rsidRPr="003B3C0F">
              <w:rPr>
                <w:rFonts w:cs="Arial"/>
                <w:sz w:val="16"/>
                <w:szCs w:val="16"/>
              </w:rPr>
              <w:t>.</w:t>
            </w:r>
            <w:proofErr w:type="gramEnd"/>
            <w:r w:rsidRPr="003B3C0F">
              <w:rPr>
                <w:rFonts w:cs="Arial"/>
                <w:sz w:val="16"/>
                <w:szCs w:val="16"/>
              </w:rPr>
              <w:t xml:space="preserve"> </w:t>
            </w:r>
            <w:proofErr w:type="gramStart"/>
            <w:r w:rsidRPr="003B3C0F">
              <w:rPr>
                <w:rFonts w:cs="Arial"/>
                <w:sz w:val="16"/>
                <w:szCs w:val="16"/>
              </w:rPr>
              <w:t>Междуреченский)</w:t>
            </w:r>
            <w:proofErr w:type="gramEnd"/>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18102S2751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4 250 303,82</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18102S2751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4 250 303,82</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18102S2751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4 250 303,82</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"Содержание дорог и искусственных сооружений на них"</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1810300000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46 207 385,06</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Расходы на содержание </w:t>
            </w:r>
            <w:proofErr w:type="spellStart"/>
            <w:r w:rsidRPr="003B3C0F">
              <w:rPr>
                <w:rFonts w:cs="Arial"/>
                <w:sz w:val="16"/>
                <w:szCs w:val="16"/>
              </w:rPr>
              <w:t>внутрипоселковых</w:t>
            </w:r>
            <w:proofErr w:type="spellEnd"/>
            <w:r w:rsidRPr="003B3C0F">
              <w:rPr>
                <w:rFonts w:cs="Arial"/>
                <w:sz w:val="16"/>
                <w:szCs w:val="16"/>
              </w:rPr>
              <w:t xml:space="preserve"> дорог и искусственных сооружений на них</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1810304190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35 485 441,43</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1810304190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35 485 441,43</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1810304190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35 485 441,43</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Содержание дорог и искусственных сооружений на них вне границ населенных пунктов в границах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887 827,43</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887 827,43</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887 827,43</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ремонт и содержание автомобильных дорог</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8 334 116,20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8 334 116,20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8 334 116,20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разработку документации по организации дорожного движения и паспортизация дорог</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1810389290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1 500 000,00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1810389290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750 000,00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1810389290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750 000,00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1810389290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750 000,00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1810389290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750 000,00</w:t>
            </w:r>
          </w:p>
        </w:tc>
      </w:tr>
      <w:tr w:rsidR="00431E67" w:rsidRPr="003B3C0F" w:rsidTr="00547205">
        <w:trPr>
          <w:trHeight w:val="128"/>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Связь и информатика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9 819 415,99</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муниципальной службы»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102 730,32</w:t>
            </w:r>
          </w:p>
        </w:tc>
      </w:tr>
      <w:tr w:rsidR="00431E67" w:rsidRPr="003B3C0F" w:rsidTr="00547205">
        <w:trPr>
          <w:trHeight w:val="1122"/>
        </w:trPr>
        <w:tc>
          <w:tcPr>
            <w:tcW w:w="5807" w:type="dxa"/>
            <w:tcBorders>
              <w:top w:val="single" w:sz="4" w:space="0" w:color="auto"/>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3B3C0F">
              <w:rPr>
                <w:rFonts w:cs="Arial"/>
                <w:sz w:val="16"/>
                <w:szCs w:val="16"/>
              </w:rPr>
              <w:t>Кондинский</w:t>
            </w:r>
            <w:proofErr w:type="spellEnd"/>
            <w:r w:rsidRPr="003B3C0F">
              <w:rPr>
                <w:rFonts w:cs="Arial"/>
                <w:sz w:val="16"/>
                <w:szCs w:val="16"/>
              </w:rPr>
              <w:t xml:space="preserve"> район, муниципального казенного учреждения «Единая дежурно-диспетчерская служба </w:t>
            </w:r>
            <w:proofErr w:type="spellStart"/>
            <w:r w:rsidRPr="003B3C0F">
              <w:rPr>
                <w:rFonts w:cs="Arial"/>
                <w:sz w:val="16"/>
                <w:szCs w:val="16"/>
              </w:rPr>
              <w:t>Кондинского</w:t>
            </w:r>
            <w:proofErr w:type="spellEnd"/>
            <w:r w:rsidRPr="003B3C0F">
              <w:rPr>
                <w:rFonts w:cs="Arial"/>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3B3C0F">
              <w:rPr>
                <w:rFonts w:cs="Arial"/>
                <w:sz w:val="16"/>
                <w:szCs w:val="16"/>
              </w:rPr>
              <w:t>Кондинского</w:t>
            </w:r>
            <w:proofErr w:type="spellEnd"/>
            <w:r w:rsidRPr="003B3C0F">
              <w:rPr>
                <w:rFonts w:cs="Arial"/>
                <w:sz w:val="16"/>
                <w:szCs w:val="16"/>
              </w:rPr>
              <w:t xml:space="preserve"> района» и муниципального казенного учреждения «Центр бухгалтерского учета </w:t>
            </w:r>
            <w:proofErr w:type="spellStart"/>
            <w:r w:rsidRPr="003B3C0F">
              <w:rPr>
                <w:rFonts w:cs="Arial"/>
                <w:sz w:val="16"/>
                <w:szCs w:val="16"/>
              </w:rPr>
              <w:lastRenderedPageBreak/>
              <w:t>Кондинского</w:t>
            </w:r>
            <w:proofErr w:type="spellEnd"/>
            <w:r w:rsidRPr="003B3C0F">
              <w:rPr>
                <w:rFonts w:cs="Arial"/>
                <w:sz w:val="16"/>
                <w:szCs w:val="16"/>
              </w:rPr>
              <w:t xml:space="preserve"> района»</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lastRenderedPageBreak/>
              <w:t>04</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102 730,32</w:t>
            </w:r>
          </w:p>
        </w:tc>
      </w:tr>
      <w:tr w:rsidR="00431E67" w:rsidRPr="003B3C0F" w:rsidTr="00547205">
        <w:trPr>
          <w:trHeight w:val="255"/>
        </w:trPr>
        <w:tc>
          <w:tcPr>
            <w:tcW w:w="5807" w:type="dxa"/>
            <w:tcBorders>
              <w:top w:val="single" w:sz="4" w:space="0" w:color="auto"/>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lastRenderedPageBreak/>
              <w:t>Прочие мероприятия органов местного самоуправления</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102 730,32</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102 730,32</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102 730,32</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306 300,00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Подпрограмма "Общее образование. Дополнительное образование детей"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306 300,00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"Обеспечение функций управления и контроля в сфере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306 300,00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Прочие мероприятия органов местного самоуправления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306 300,00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306 300,00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306 300,00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культуры и искусства"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83 000,00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Подпрограмма "Организационные, </w:t>
            </w:r>
            <w:proofErr w:type="gramStart"/>
            <w:r w:rsidRPr="003B3C0F">
              <w:rPr>
                <w:rFonts w:cs="Arial"/>
                <w:sz w:val="16"/>
                <w:szCs w:val="16"/>
              </w:rPr>
              <w:t>экономические механизмы</w:t>
            </w:r>
            <w:proofErr w:type="gramEnd"/>
            <w:r w:rsidRPr="003B3C0F">
              <w:rPr>
                <w:rFonts w:cs="Arial"/>
                <w:sz w:val="16"/>
                <w:szCs w:val="16"/>
              </w:rPr>
              <w:t xml:space="preserve"> развития культуры, архивного дела и историко-культурного наследия"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83 000,00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Основное мероприятие "Осуществление функций исполнительного органа муниципальной власти </w:t>
            </w:r>
            <w:proofErr w:type="spellStart"/>
            <w:r w:rsidRPr="003B3C0F">
              <w:rPr>
                <w:rFonts w:cs="Arial"/>
                <w:sz w:val="16"/>
                <w:szCs w:val="16"/>
              </w:rPr>
              <w:t>Кондинского</w:t>
            </w:r>
            <w:proofErr w:type="spellEnd"/>
            <w:r w:rsidRPr="003B3C0F">
              <w:rPr>
                <w:rFonts w:cs="Arial"/>
                <w:sz w:val="16"/>
                <w:szCs w:val="16"/>
              </w:rPr>
              <w:t xml:space="preserve"> района по реализации единой государственной политики в отрасли культуры"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83 000,00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Прочие мероприятия органов местного самоуправления </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83 000,00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83 000,00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83 000,00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физической культуры и спорта"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55 200,00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"Организация деятельности комитета физической культуры и спорта"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55 200,00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Прочие мероприятия органов местного самоуправления </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55 200,00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55 200,00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55 200,00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«Содействие развитию застройки»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91 900,00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"Обновление программного обеспечения земельных отношений"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0700300000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91 900,00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Расходы на развитие застройки населенных пунктов </w:t>
            </w:r>
            <w:proofErr w:type="spellStart"/>
            <w:r w:rsidRPr="003B3C0F">
              <w:rPr>
                <w:rFonts w:cs="Arial"/>
                <w:sz w:val="16"/>
                <w:szCs w:val="16"/>
              </w:rPr>
              <w:t>Кондинского</w:t>
            </w:r>
            <w:proofErr w:type="spellEnd"/>
            <w:r w:rsidRPr="003B3C0F">
              <w:rPr>
                <w:rFonts w:cs="Arial"/>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0700370270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91 900,00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0700370270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91 900,00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0700370270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91 900,00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жилищно-коммунального комплекса"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65 500,00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Подпрограмма "Создание условий для обеспечения качественными коммунальными услугами"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65 500,00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"Организация деятельности УЖКХ"</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65 500,00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Прочие мероприятия органов местного самоуправления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65 500,00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65 500,00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65 500,00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«Цифровое развитие </w:t>
            </w:r>
            <w:proofErr w:type="spellStart"/>
            <w:r w:rsidRPr="003B3C0F">
              <w:rPr>
                <w:rFonts w:cs="Arial"/>
                <w:sz w:val="16"/>
                <w:szCs w:val="16"/>
              </w:rPr>
              <w:t>Кондинского</w:t>
            </w:r>
            <w:proofErr w:type="spellEnd"/>
            <w:r w:rsidRPr="003B3C0F">
              <w:rPr>
                <w:rFonts w:cs="Arial"/>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3 619 767,67</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1700100000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573 100,00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lastRenderedPageBreak/>
              <w:t>Реализация мероприятий в области информационных технологий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1700120070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573 100,00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1700120070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573 100,00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1700120070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573 100,00</w:t>
            </w:r>
          </w:p>
        </w:tc>
      </w:tr>
      <w:tr w:rsidR="00431E67" w:rsidRPr="003B3C0F" w:rsidTr="00547205">
        <w:trPr>
          <w:trHeight w:val="645"/>
        </w:trPr>
        <w:tc>
          <w:tcPr>
            <w:tcW w:w="5807" w:type="dxa"/>
            <w:tcBorders>
              <w:top w:val="single" w:sz="4" w:space="0" w:color="auto"/>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1700200000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2 397 667,67</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Реализация мероприятий в области информационных технологий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2 397 667,67</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2 397 667,67</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2 397 667,67</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Основное мероприятие «Обеспечение безопасности информации и защиты данных в органах местного самоуправления </w:t>
            </w:r>
            <w:proofErr w:type="spellStart"/>
            <w:r w:rsidRPr="003B3C0F">
              <w:rPr>
                <w:rFonts w:cs="Arial"/>
                <w:sz w:val="16"/>
                <w:szCs w:val="16"/>
              </w:rPr>
              <w:t>Кондинского</w:t>
            </w:r>
            <w:proofErr w:type="spellEnd"/>
            <w:r w:rsidRPr="003B3C0F">
              <w:rPr>
                <w:rFonts w:cs="Arial"/>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1700300000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649 000,00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Реализация мероприятий в области информационных технологий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649 000,00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649 000,00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649 000,00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«Управление муниципальными финансами»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4 865 138,00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«Организация бюджетного процесса»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1900100000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4 865 138,00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Прочие мероприятия органов местного самоуправления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4 865 138,00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4 865 138,00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4 865 138,00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«Управление муниципальным имуществом»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629 880,00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Основное мероприятие "Обеспечение деятельности комитета по управлению муниципальным имуществом администрации </w:t>
            </w:r>
            <w:proofErr w:type="spellStart"/>
            <w:r w:rsidRPr="003B3C0F">
              <w:rPr>
                <w:rFonts w:cs="Arial"/>
                <w:sz w:val="16"/>
                <w:szCs w:val="16"/>
              </w:rPr>
              <w:t>Кондинского</w:t>
            </w:r>
            <w:proofErr w:type="spellEnd"/>
            <w:r w:rsidRPr="003B3C0F">
              <w:rPr>
                <w:rFonts w:cs="Arial"/>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2200200000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629 880,00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Прочие мероприятия органов местного самоуправления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629 880,00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629 880,00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629 880,00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Другие вопросы в области национальной экономики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36 220 118,64</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муниципальной службы»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1 834 100,00</w:t>
            </w:r>
          </w:p>
        </w:tc>
      </w:tr>
      <w:tr w:rsidR="00431E67" w:rsidRPr="003B3C0F" w:rsidTr="00547205">
        <w:trPr>
          <w:trHeight w:val="1377"/>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3B3C0F">
              <w:rPr>
                <w:rFonts w:cs="Arial"/>
                <w:sz w:val="16"/>
                <w:szCs w:val="16"/>
              </w:rPr>
              <w:t>Кондинский</w:t>
            </w:r>
            <w:proofErr w:type="spellEnd"/>
            <w:r w:rsidRPr="003B3C0F">
              <w:rPr>
                <w:rFonts w:cs="Arial"/>
                <w:sz w:val="16"/>
                <w:szCs w:val="16"/>
              </w:rPr>
              <w:t xml:space="preserve"> район, муниципального казенного учреждения «Единая дежурно-диспетчерская служба </w:t>
            </w:r>
            <w:proofErr w:type="spellStart"/>
            <w:r w:rsidRPr="003B3C0F">
              <w:rPr>
                <w:rFonts w:cs="Arial"/>
                <w:sz w:val="16"/>
                <w:szCs w:val="16"/>
              </w:rPr>
              <w:t>Кондинского</w:t>
            </w:r>
            <w:proofErr w:type="spellEnd"/>
            <w:r w:rsidRPr="003B3C0F">
              <w:rPr>
                <w:rFonts w:cs="Arial"/>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3B3C0F">
              <w:rPr>
                <w:rFonts w:cs="Arial"/>
                <w:sz w:val="16"/>
                <w:szCs w:val="16"/>
              </w:rPr>
              <w:t>Кондинского</w:t>
            </w:r>
            <w:proofErr w:type="spellEnd"/>
            <w:r w:rsidRPr="003B3C0F">
              <w:rPr>
                <w:rFonts w:cs="Arial"/>
                <w:sz w:val="16"/>
                <w:szCs w:val="16"/>
              </w:rPr>
              <w:t xml:space="preserve"> района» и муниципального казенного учреждения «Центр бухгалтерского учета </w:t>
            </w:r>
            <w:proofErr w:type="spellStart"/>
            <w:r w:rsidRPr="003B3C0F">
              <w:rPr>
                <w:rFonts w:cs="Arial"/>
                <w:sz w:val="16"/>
                <w:szCs w:val="16"/>
              </w:rPr>
              <w:t>Кондинского</w:t>
            </w:r>
            <w:proofErr w:type="spellEnd"/>
            <w:r w:rsidRPr="003B3C0F">
              <w:rPr>
                <w:rFonts w:cs="Arial"/>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1 834 100,00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1 834 100,00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1 650 632,00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1 650 632,00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183 468,00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183 468,00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«Содействие развитию застройки»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1 308 000,00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"Изготовление межевых планов и проведение кадастрового учета земельных участков"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0700100000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1 260 000,00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Расходы на развитие застройки населенных пунктов </w:t>
            </w:r>
            <w:proofErr w:type="spellStart"/>
            <w:r w:rsidRPr="003B3C0F">
              <w:rPr>
                <w:rFonts w:cs="Arial"/>
                <w:sz w:val="16"/>
                <w:szCs w:val="16"/>
              </w:rPr>
              <w:t>Кондинского</w:t>
            </w:r>
            <w:proofErr w:type="spellEnd"/>
            <w:r w:rsidRPr="003B3C0F">
              <w:rPr>
                <w:rFonts w:cs="Arial"/>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1 260 000,00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lastRenderedPageBreak/>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1 260 000,00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1 260 000,00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"Оценка земельных участков"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48 000,00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Расходы на развитие застройки населенных пунктов </w:t>
            </w:r>
            <w:proofErr w:type="spellStart"/>
            <w:r w:rsidRPr="003B3C0F">
              <w:rPr>
                <w:rFonts w:cs="Arial"/>
                <w:sz w:val="16"/>
                <w:szCs w:val="16"/>
              </w:rPr>
              <w:t>Кондинского</w:t>
            </w:r>
            <w:proofErr w:type="spellEnd"/>
            <w:r w:rsidRPr="003B3C0F">
              <w:rPr>
                <w:rFonts w:cs="Arial"/>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0700270270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48 000,00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0700270270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48 000,00</w:t>
            </w:r>
          </w:p>
        </w:tc>
      </w:tr>
      <w:tr w:rsidR="00431E67" w:rsidRPr="003B3C0F" w:rsidTr="00547205">
        <w:trPr>
          <w:trHeight w:val="435"/>
        </w:trPr>
        <w:tc>
          <w:tcPr>
            <w:tcW w:w="5807" w:type="dxa"/>
            <w:tcBorders>
              <w:top w:val="single" w:sz="4" w:space="0" w:color="auto"/>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0700270270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48 000,00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агропромышленного комплекса»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3 725 200,00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"Поддержка развития системы заготовки и переработки дикоросов"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0800500000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3 725 200,00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развитие деятельности по заготовке и переработке дикоросов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0800584190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3 725 200,00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0800584190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3 725 200,00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0800584190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3 725 200,00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«Формирование градостроительной документации»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3 651 340,21</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Основное мероприятие "Обеспечение муниципальных образований </w:t>
            </w:r>
            <w:proofErr w:type="spellStart"/>
            <w:r w:rsidRPr="003B3C0F">
              <w:rPr>
                <w:rFonts w:cs="Arial"/>
                <w:sz w:val="16"/>
                <w:szCs w:val="16"/>
              </w:rPr>
              <w:t>Кондинского</w:t>
            </w:r>
            <w:proofErr w:type="spellEnd"/>
            <w:r w:rsidRPr="003B3C0F">
              <w:rPr>
                <w:rFonts w:cs="Arial"/>
                <w:sz w:val="16"/>
                <w:szCs w:val="16"/>
              </w:rPr>
              <w:t xml:space="preserve"> района документами территориального планирования"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0900100000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3 651 340,21</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0900182911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3 541 800,00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0900182911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3 541 800,00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0900182911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3 541 800,00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proofErr w:type="spellStart"/>
            <w:r w:rsidRPr="003B3C0F">
              <w:rPr>
                <w:rFonts w:cs="Arial"/>
                <w:sz w:val="16"/>
                <w:szCs w:val="16"/>
              </w:rPr>
              <w:t>Софинансирование</w:t>
            </w:r>
            <w:proofErr w:type="spellEnd"/>
            <w:r w:rsidRPr="003B3C0F">
              <w:rPr>
                <w:rFonts w:cs="Arial"/>
                <w:sz w:val="16"/>
                <w:szCs w:val="16"/>
              </w:rPr>
              <w:t xml:space="preserve"> расходов для реализации полномочий в области градостроительной деятельности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09001S2911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109 540,21</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09001S2911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109 540,21</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09001S2911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109 540,21</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жилищной сферы»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23 253 373,13</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Подпрограмма "Содействие развитию жилищного строительства"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23 253 373,13</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Основное мероприятие "Организация деятельности муниципального учреждения Управление капитального строительства </w:t>
            </w:r>
            <w:proofErr w:type="spellStart"/>
            <w:r w:rsidRPr="003B3C0F">
              <w:rPr>
                <w:rFonts w:cs="Arial"/>
                <w:sz w:val="16"/>
                <w:szCs w:val="16"/>
              </w:rPr>
              <w:t>Кондинского</w:t>
            </w:r>
            <w:proofErr w:type="spellEnd"/>
            <w:r w:rsidRPr="003B3C0F">
              <w:rPr>
                <w:rFonts w:cs="Arial"/>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1110300000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23 253 373,13</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обеспечение деятельности (оказание услуг) муниципальных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23 253 373,13</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21 616 048,18</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казенных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21 616 048,18</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1 405 814,95</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1 405 814,95</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231 510,00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Уплата налогов, сборов и иных платежей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850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231 510,00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малого и среднего предпринимательства»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2 448 105,30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Региональный проект "Создание условий для легкого старта и комфортного ведения бизнеса"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230I400000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251 052,67</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230I482330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238 500,00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230I482330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238 500,00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230I482330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238 500,00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proofErr w:type="spellStart"/>
            <w:r w:rsidRPr="003B3C0F">
              <w:rPr>
                <w:rFonts w:cs="Arial"/>
                <w:sz w:val="16"/>
                <w:szCs w:val="16"/>
              </w:rPr>
              <w:t>Софинансирование</w:t>
            </w:r>
            <w:proofErr w:type="spellEnd"/>
            <w:r w:rsidRPr="003B3C0F">
              <w:rPr>
                <w:rFonts w:cs="Arial"/>
                <w:sz w:val="16"/>
                <w:szCs w:val="16"/>
              </w:rPr>
              <w:t xml:space="preserve">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230I4S2330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12 552,67</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230I4S2330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12 552,67</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230I4S2330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12 552,67</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Региональный проект "Акселерация субъектов малого и среднего предпринимательства"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230I500000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2 197 052,63</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финансовую поддержку субъектов малого и среднего предпринимательства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230I582380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2 087 200,00</w:t>
            </w:r>
          </w:p>
        </w:tc>
      </w:tr>
      <w:tr w:rsidR="00431E67" w:rsidRPr="003B3C0F" w:rsidTr="00547205">
        <w:trPr>
          <w:trHeight w:val="255"/>
        </w:trPr>
        <w:tc>
          <w:tcPr>
            <w:tcW w:w="5807" w:type="dxa"/>
            <w:tcBorders>
              <w:top w:val="single" w:sz="4" w:space="0" w:color="auto"/>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бюджетные ассигнования</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230I582380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2 087 200,00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230I582380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2 087 200,00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proofErr w:type="spellStart"/>
            <w:r w:rsidRPr="003B3C0F">
              <w:rPr>
                <w:rFonts w:cs="Arial"/>
                <w:sz w:val="16"/>
                <w:szCs w:val="16"/>
              </w:rPr>
              <w:t>Софинансирование</w:t>
            </w:r>
            <w:proofErr w:type="spellEnd"/>
            <w:r w:rsidRPr="003B3C0F">
              <w:rPr>
                <w:rFonts w:cs="Arial"/>
                <w:sz w:val="16"/>
                <w:szCs w:val="16"/>
              </w:rPr>
              <w:t xml:space="preserve"> расходов на поддержку малого и среднего предпринимательства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230I5S2380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109 852,63</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230I5S2380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109 852,63</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230I5S2380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109 852,63</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auto" w:fill="auto"/>
            <w:vAlign w:val="bottom"/>
            <w:hideMark/>
          </w:tcPr>
          <w:p w:rsidR="00431E67" w:rsidRPr="003B3C0F" w:rsidRDefault="00431E67" w:rsidP="00547205">
            <w:pPr>
              <w:ind w:firstLine="0"/>
              <w:jc w:val="left"/>
              <w:rPr>
                <w:rFonts w:cs="Arial"/>
                <w:sz w:val="16"/>
                <w:szCs w:val="16"/>
              </w:rPr>
            </w:pPr>
            <w:r w:rsidRPr="003B3C0F">
              <w:rPr>
                <w:rFonts w:cs="Arial"/>
                <w:sz w:val="16"/>
                <w:szCs w:val="16"/>
              </w:rPr>
              <w:t>ЖИЛИЩНО-КОММУНАЛЬНОЕ ХОЗЯЙСТВО</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499 517 727,37</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Жилищное хозяйство</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146 445 298,40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«Формирование градостроительной документации»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1 169 402,91</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0900200000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1 169 402,91</w:t>
            </w:r>
          </w:p>
        </w:tc>
      </w:tr>
      <w:tr w:rsidR="00431E67" w:rsidRPr="003B3C0F" w:rsidTr="00547205">
        <w:trPr>
          <w:trHeight w:val="8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0900282904</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1 134 320,82</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0900282904</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1 134 320,82</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0900282904</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1 134 320,82</w:t>
            </w:r>
          </w:p>
        </w:tc>
      </w:tr>
      <w:tr w:rsidR="00431E67" w:rsidRPr="003B3C0F" w:rsidTr="00547205">
        <w:trPr>
          <w:trHeight w:val="106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proofErr w:type="spellStart"/>
            <w:r w:rsidRPr="003B3C0F">
              <w:rPr>
                <w:rFonts w:cs="Arial"/>
                <w:sz w:val="16"/>
                <w:szCs w:val="16"/>
              </w:rPr>
              <w:t>Софинансирование</w:t>
            </w:r>
            <w:proofErr w:type="spellEnd"/>
            <w:r w:rsidRPr="003B3C0F">
              <w:rPr>
                <w:rFonts w:cs="Arial"/>
                <w:sz w:val="16"/>
                <w:szCs w:val="16"/>
              </w:rPr>
              <w:t xml:space="preserve">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09002S2904</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35 082,09</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09002S2904</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35 082,09</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09002S2904</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35 082,09</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жилищной сферы»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140 014 927,00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Подпрограмма "Содействие развитию жилищного строительства"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140 014 927,00</w:t>
            </w:r>
          </w:p>
        </w:tc>
      </w:tr>
      <w:tr w:rsidR="00431E67" w:rsidRPr="003B3C0F" w:rsidTr="00547205">
        <w:trPr>
          <w:trHeight w:val="1890"/>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proofErr w:type="gramStart"/>
            <w:r w:rsidRPr="003B3C0F">
              <w:rPr>
                <w:rFonts w:cs="Arial"/>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w:t>
            </w:r>
            <w:proofErr w:type="gramEnd"/>
            <w:r w:rsidRPr="003B3C0F">
              <w:rPr>
                <w:rFonts w:cs="Arial"/>
                <w:sz w:val="16"/>
                <w:szCs w:val="16"/>
              </w:rPr>
              <w:t xml:space="preserve">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133 056 576,48</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для реализации полномочий в области строительства и жилищных отношений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1110182901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129 064 879,18</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lastRenderedPageBreak/>
              <w:t>Капитальные вложения в объекты государственной (муниципальной) собственности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1110182901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129 064 879,18</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Бюджетные инвестиции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1110182901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129 064 879,18</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proofErr w:type="spellStart"/>
            <w:r w:rsidRPr="003B3C0F">
              <w:rPr>
                <w:rFonts w:cs="Arial"/>
                <w:sz w:val="16"/>
                <w:szCs w:val="16"/>
              </w:rPr>
              <w:t>Софинансирование</w:t>
            </w:r>
            <w:proofErr w:type="spellEnd"/>
            <w:r w:rsidRPr="003B3C0F">
              <w:rPr>
                <w:rFonts w:cs="Arial"/>
                <w:sz w:val="16"/>
                <w:szCs w:val="16"/>
              </w:rPr>
              <w:t xml:space="preserve"> для реализации полномочий в области строительства и жилищных отношений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11101S2901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3 991 697,30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Капитальные вложения в объекты государственной (муниципальной) собственности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11101S2901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3 991 697,30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Бюджетные инвестиции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11101S2901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3 991 697,30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Региональный проект "Обеспечение устойчивого сокращения непригодного для проживания жилищного фонда"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111F300000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6 958 350,52</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w:t>
            </w:r>
            <w:proofErr w:type="gramStart"/>
            <w:r w:rsidRPr="003B3C0F">
              <w:rPr>
                <w:rFonts w:cs="Arial"/>
                <w:sz w:val="16"/>
                <w:szCs w:val="16"/>
              </w:rPr>
              <w:t>-Ю</w:t>
            </w:r>
            <w:proofErr w:type="gramEnd"/>
            <w:r w:rsidRPr="003B3C0F">
              <w:rPr>
                <w:rFonts w:cs="Arial"/>
                <w:sz w:val="16"/>
                <w:szCs w:val="16"/>
              </w:rPr>
              <w:t>гры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111F367484</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6 749 600,00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Капитальные вложения в объекты государственной (муниципальной) собственности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111F367484</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6 749 600,00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Бюджетные инвестиции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111F367484</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6 749 600,00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proofErr w:type="spellStart"/>
            <w:r w:rsidRPr="003B3C0F">
              <w:rPr>
                <w:rFonts w:cs="Arial"/>
                <w:sz w:val="16"/>
                <w:szCs w:val="16"/>
              </w:rPr>
              <w:t>Софинансирование</w:t>
            </w:r>
            <w:proofErr w:type="spellEnd"/>
            <w:r w:rsidRPr="003B3C0F">
              <w:rPr>
                <w:rFonts w:cs="Arial"/>
                <w:sz w:val="16"/>
                <w:szCs w:val="16"/>
              </w:rPr>
              <w:t xml:space="preserve"> на обеспечение устойчивого сокращения непригодного для проживания жилищного фонда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111F36748S</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208 750,52</w:t>
            </w:r>
          </w:p>
        </w:tc>
      </w:tr>
      <w:tr w:rsidR="00431E67" w:rsidRPr="003B3C0F" w:rsidTr="00547205">
        <w:trPr>
          <w:trHeight w:val="435"/>
        </w:trPr>
        <w:tc>
          <w:tcPr>
            <w:tcW w:w="5807" w:type="dxa"/>
            <w:tcBorders>
              <w:top w:val="single" w:sz="4" w:space="0" w:color="auto"/>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Капитальные вложения в объекты государственной (муниципальной) собственности</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111F36748S</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208 750,52</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Бюджетные инвестиции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111F36748S</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208 750,52</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«Управление муниципальным имуществом»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5 260 968,49</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Основное мероприятие " Управление и распоряжение муниципальным имуществом </w:t>
            </w:r>
            <w:proofErr w:type="spellStart"/>
            <w:r w:rsidRPr="003B3C0F">
              <w:rPr>
                <w:rFonts w:cs="Arial"/>
                <w:sz w:val="16"/>
                <w:szCs w:val="16"/>
              </w:rPr>
              <w:t>Кондинского</w:t>
            </w:r>
            <w:proofErr w:type="spellEnd"/>
            <w:r w:rsidRPr="003B3C0F">
              <w:rPr>
                <w:rFonts w:cs="Arial"/>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2200100000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5 260 968,49</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содержание муниципального жилищного фонда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2200103520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755 400,00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2200103520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755 400,00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2200103520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755 400,00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2200109020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300 000,00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2200109020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300 000,00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2200109020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300 000,00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прочие мероприятия по управлению муниципальным имуществом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4 205 568,49</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4 205 568,49</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4 205 568,49</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Коммунальное хозяйство</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240 427 510,76</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жилищно-коммунального комплекса"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238 027 510,76</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Подпрограмма "Создание условий для обеспечения качественными коммунальными услугами"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146 647 358,10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"Капитальные вложения в объекты муниципальной собственности"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110 000 000,00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реконструкцию, расширение, модернизацию, строительство коммунальных объектов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1210182190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88 000 000,00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Капитальные вложения в объекты государственной (муниципальной) собственности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1210182190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88 000 000,00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Бюджетные инвестиции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1210182190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88 000 000,00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proofErr w:type="spellStart"/>
            <w:r w:rsidRPr="003B3C0F">
              <w:rPr>
                <w:rFonts w:cs="Arial"/>
                <w:sz w:val="16"/>
                <w:szCs w:val="16"/>
              </w:rPr>
              <w:t>Софинансирование</w:t>
            </w:r>
            <w:proofErr w:type="spellEnd"/>
            <w:r w:rsidRPr="003B3C0F">
              <w:rPr>
                <w:rFonts w:cs="Arial"/>
                <w:sz w:val="16"/>
                <w:szCs w:val="16"/>
              </w:rPr>
              <w:t xml:space="preserve"> на реконструкцию, расширение, модернизацию, строительство коммунальных объектов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12101S2190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22 000 000,00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Капитальные вложения в объекты государственной (муниципальной) собственности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12101S2190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22 000 000,00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Бюджетные инвестиции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12101S2190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22 000 000,00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"Капитальный ремонт (с заменой) систем теплоснабжения, водоснабжения и водоотведения"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22 631 297,00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lastRenderedPageBreak/>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1210209505</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7 726 000,00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1210209505</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7 726 000,00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1210209505</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7 726 000,00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1210209605</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11 588 400,00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1210209605</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11 588 400,00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1210209605</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11 588 400,00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в области жилищно-коммунального хозяйства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2 029 297,00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434 797,00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434 797,00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1 594 500,00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1 594 500,00</w:t>
            </w:r>
          </w:p>
        </w:tc>
      </w:tr>
      <w:tr w:rsidR="00431E67" w:rsidRPr="003B3C0F" w:rsidTr="00547205">
        <w:trPr>
          <w:trHeight w:val="645"/>
        </w:trPr>
        <w:tc>
          <w:tcPr>
            <w:tcW w:w="5807" w:type="dxa"/>
            <w:tcBorders>
              <w:top w:val="single" w:sz="4" w:space="0" w:color="auto"/>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proofErr w:type="spellStart"/>
            <w:r w:rsidRPr="003B3C0F">
              <w:rPr>
                <w:rFonts w:cs="Arial"/>
                <w:sz w:val="16"/>
                <w:szCs w:val="16"/>
              </w:rPr>
              <w:t>Софинансирование</w:t>
            </w:r>
            <w:proofErr w:type="spellEnd"/>
            <w:r w:rsidRPr="003B3C0F">
              <w:rPr>
                <w:rFonts w:cs="Arial"/>
                <w:sz w:val="16"/>
                <w:szCs w:val="16"/>
              </w:rPr>
              <w:t xml:space="preserve">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12102S9605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1 287 600,00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12102S9605</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1 287 600,00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12102S9605</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1 287 600,00</w:t>
            </w:r>
          </w:p>
        </w:tc>
      </w:tr>
      <w:tr w:rsidR="00431E67" w:rsidRPr="003B3C0F" w:rsidTr="00547205">
        <w:trPr>
          <w:trHeight w:val="8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w:t>
            </w:r>
            <w:proofErr w:type="spellStart"/>
            <w:r w:rsidRPr="003B3C0F">
              <w:rPr>
                <w:rFonts w:cs="Arial"/>
                <w:sz w:val="16"/>
                <w:szCs w:val="16"/>
              </w:rPr>
              <w:t>Кондинского</w:t>
            </w:r>
            <w:proofErr w:type="spellEnd"/>
            <w:r w:rsidRPr="003B3C0F">
              <w:rPr>
                <w:rFonts w:cs="Arial"/>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4 374 274,74</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в области жилищно-коммунального хозяйства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4 374 274,74</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2 187 137,37</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2 187 137,37</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2 187 137,37</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2 187 137,37</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"Разработка проектно-сметной документации"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5 158 486,36</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в области жилищно-коммунального хозяйства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5 158 486,36</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4 958 486,36</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4 958 486,36</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200 000,00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Исполнение судебных актов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830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200 000,00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"Приобретение объектов жилищно-коммунального хозяйства"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1210900000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4 395 300,00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в области жилищно-коммунального хозяйства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1210970010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4 395 300,00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1210970010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608 700,00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1210970010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608 700,00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Капитальные вложения в объекты государственной (муниципальной) собственности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1210970010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3 177 900,00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Бюджетные инвестиции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1210970010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3 177 900,00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1210970010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608 700,00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1210970010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608 700,00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lastRenderedPageBreak/>
              <w:t xml:space="preserve">Основное мероприятие "Экспертиза котельно-печного топлива, обследование коммунальных систем </w:t>
            </w:r>
            <w:proofErr w:type="gramStart"/>
            <w:r w:rsidRPr="003B3C0F">
              <w:rPr>
                <w:rFonts w:cs="Arial"/>
                <w:sz w:val="16"/>
                <w:szCs w:val="16"/>
              </w:rPr>
              <w:t>тепло-водоснабжения</w:t>
            </w:r>
            <w:proofErr w:type="gramEnd"/>
            <w:r w:rsidRPr="003B3C0F">
              <w:rPr>
                <w:rFonts w:cs="Arial"/>
                <w:sz w:val="16"/>
                <w:szCs w:val="16"/>
              </w:rPr>
              <w:t xml:space="preserve"> и водоотведения </w:t>
            </w:r>
            <w:proofErr w:type="spellStart"/>
            <w:r w:rsidRPr="003B3C0F">
              <w:rPr>
                <w:rFonts w:cs="Arial"/>
                <w:sz w:val="16"/>
                <w:szCs w:val="16"/>
              </w:rPr>
              <w:t>Кондинского</w:t>
            </w:r>
            <w:proofErr w:type="spellEnd"/>
            <w:r w:rsidRPr="003B3C0F">
              <w:rPr>
                <w:rFonts w:cs="Arial"/>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1211000000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88 000,00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в области жилищно-коммунального хозяйства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1211070010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88 000,00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1211070010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88 000,00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1211070010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88 000,00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Подпрограмма "Обеспечение равных прав потребителей на получение энергетических ресурсов"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91 380 152,66</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1220100000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24 325 500,00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24 325 500,00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24 325 500,00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24 325 500,00</w:t>
            </w:r>
          </w:p>
        </w:tc>
      </w:tr>
      <w:tr w:rsidR="00431E67" w:rsidRPr="003B3C0F" w:rsidTr="00547205">
        <w:trPr>
          <w:trHeight w:val="8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w:t>
            </w:r>
            <w:proofErr w:type="spellStart"/>
            <w:r w:rsidRPr="003B3C0F">
              <w:rPr>
                <w:rFonts w:cs="Arial"/>
                <w:sz w:val="16"/>
                <w:szCs w:val="16"/>
              </w:rPr>
              <w:t>Кондинского</w:t>
            </w:r>
            <w:proofErr w:type="spellEnd"/>
            <w:r w:rsidRPr="003B3C0F">
              <w:rPr>
                <w:rFonts w:cs="Arial"/>
                <w:sz w:val="16"/>
                <w:szCs w:val="16"/>
              </w:rPr>
              <w:t xml:space="preserve"> района по социально ориентированным тарифам"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41 129 700,00</w:t>
            </w:r>
          </w:p>
        </w:tc>
      </w:tr>
      <w:tr w:rsidR="00431E67" w:rsidRPr="003B3C0F" w:rsidTr="00547205">
        <w:trPr>
          <w:trHeight w:val="855"/>
        </w:trPr>
        <w:tc>
          <w:tcPr>
            <w:tcW w:w="5807" w:type="dxa"/>
            <w:tcBorders>
              <w:top w:val="single" w:sz="4" w:space="0" w:color="auto"/>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w:t>
            </w:r>
            <w:proofErr w:type="spellStart"/>
            <w:r w:rsidRPr="003B3C0F">
              <w:rPr>
                <w:rFonts w:cs="Arial"/>
                <w:sz w:val="16"/>
                <w:szCs w:val="16"/>
              </w:rPr>
              <w:t>снаб</w:t>
            </w:r>
            <w:proofErr w:type="spellEnd"/>
            <w:r w:rsidRPr="003B3C0F">
              <w:rPr>
                <w:rFonts w:cs="Arial"/>
                <w:sz w:val="16"/>
                <w:szCs w:val="16"/>
              </w:rPr>
              <w:t>)</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1220284330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41 129 700,00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1220284330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41 129 700,00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1220284330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41 129 700,00</w:t>
            </w:r>
          </w:p>
        </w:tc>
      </w:tr>
      <w:tr w:rsidR="00431E67" w:rsidRPr="003B3C0F" w:rsidTr="00547205">
        <w:trPr>
          <w:trHeight w:val="1119"/>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1220300000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24 658 933,40</w:t>
            </w:r>
          </w:p>
        </w:tc>
      </w:tr>
      <w:tr w:rsidR="00431E67" w:rsidRPr="003B3C0F" w:rsidTr="00547205">
        <w:trPr>
          <w:trHeight w:val="8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18 494 200,00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9 247 100,00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9 247 100,00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9 247 100,00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9 247 100,00</w:t>
            </w:r>
          </w:p>
        </w:tc>
      </w:tr>
      <w:tr w:rsidR="00431E67" w:rsidRPr="003B3C0F" w:rsidTr="00547205">
        <w:trPr>
          <w:trHeight w:val="8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proofErr w:type="spellStart"/>
            <w:r w:rsidRPr="003B3C0F">
              <w:rPr>
                <w:rFonts w:cs="Arial"/>
                <w:sz w:val="16"/>
                <w:szCs w:val="16"/>
              </w:rPr>
              <w:t>Софинансирование</w:t>
            </w:r>
            <w:proofErr w:type="spellEnd"/>
            <w:r w:rsidRPr="003B3C0F">
              <w:rPr>
                <w:rFonts w:cs="Arial"/>
                <w:sz w:val="16"/>
                <w:szCs w:val="16"/>
              </w:rPr>
              <w:t xml:space="preserve">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6 164 733,40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6 164 733,40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6 164 733,40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1220400000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1 266 019,26</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в области жилищно-коммунального хозяйства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1 266 019,26</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633 009,63</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633 009,63</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633 009,63</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633 009,63</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малого и среднего предпринимательства»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2 400 000,00</w:t>
            </w:r>
          </w:p>
        </w:tc>
      </w:tr>
      <w:tr w:rsidR="00431E67" w:rsidRPr="003B3C0F" w:rsidTr="00547205">
        <w:trPr>
          <w:trHeight w:val="722"/>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2 400 000,00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w:t>
            </w:r>
            <w:proofErr w:type="gramStart"/>
            <w:r w:rsidRPr="003B3C0F">
              <w:rPr>
                <w:rFonts w:cs="Arial"/>
                <w:sz w:val="16"/>
                <w:szCs w:val="16"/>
              </w:rPr>
              <w:t>Междуреченский</w:t>
            </w:r>
            <w:proofErr w:type="gramEnd"/>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2300103510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2 400 000,00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2300103510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2 400 000,00</w:t>
            </w:r>
          </w:p>
        </w:tc>
      </w:tr>
      <w:tr w:rsidR="00431E67" w:rsidRPr="003B3C0F" w:rsidTr="00547205">
        <w:trPr>
          <w:trHeight w:val="534"/>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2300103510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2 400 000,00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Благоустройство</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92 688 658,21</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агропромышленного комплекса»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2 516 580,00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Основное мероприятие "Реализация мероприятий по </w:t>
            </w:r>
            <w:proofErr w:type="spellStart"/>
            <w:r w:rsidRPr="003B3C0F">
              <w:rPr>
                <w:rFonts w:cs="Arial"/>
                <w:sz w:val="16"/>
                <w:szCs w:val="16"/>
              </w:rPr>
              <w:t>благостройству</w:t>
            </w:r>
            <w:proofErr w:type="spellEnd"/>
            <w:r w:rsidRPr="003B3C0F">
              <w:rPr>
                <w:rFonts w:cs="Arial"/>
                <w:sz w:val="16"/>
                <w:szCs w:val="16"/>
              </w:rPr>
              <w:t xml:space="preserve"> сельских территорий"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0800700000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2 516 580,00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обеспечение комплексного развития сельских территорий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08007L5760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2 516 580,00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08007L5760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2 516 580,00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08007L5760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2 516 580,00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"Формирование комфортной городской среды"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57 437 376,36</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"Благоустройство территорий общего пользования"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16 133 420,80</w:t>
            </w:r>
          </w:p>
        </w:tc>
      </w:tr>
      <w:tr w:rsidR="00431E67" w:rsidRPr="003B3C0F" w:rsidTr="00547205">
        <w:trPr>
          <w:trHeight w:val="255"/>
        </w:trPr>
        <w:tc>
          <w:tcPr>
            <w:tcW w:w="5807" w:type="dxa"/>
            <w:tcBorders>
              <w:top w:val="single" w:sz="4" w:space="0" w:color="auto"/>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по благоустройству общественных и дворовых территорий поселений</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2400295550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14 686 200,00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7 343 100,00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7 343 100,00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7 343 100,00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7 343 100,00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реализацию мероприятий через инициативный проект "Мы помним"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2400299992</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1 447 220,80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2400299992</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1 447 220,80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2400299992</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1 447 220,80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Региональный проект "Формирование комфортной городской среды"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240F200000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41 303 955,56</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реализацию программ формирования современной городской среды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23 479 355,56</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12 357 555,56</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12 357 555,56</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11 121 800,00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11 121 800,00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по благоустройству общественных и дворовых территорий поселений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240F295550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17 824 600,00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240F295550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8 912 300,00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240F295550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8 912 300,00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240F295550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8 912 300,00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240F295550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8 912 300,00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Непрограммные расходы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32 734 701,85</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Исполнение переданных полномочий городского поселения </w:t>
            </w:r>
            <w:proofErr w:type="gramStart"/>
            <w:r w:rsidRPr="003B3C0F">
              <w:rPr>
                <w:rFonts w:cs="Arial"/>
                <w:sz w:val="16"/>
                <w:szCs w:val="16"/>
              </w:rPr>
              <w:t>Междуреченский</w:t>
            </w:r>
            <w:proofErr w:type="gramEnd"/>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4090000000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32 734 701,85</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уличное освещение</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11 040 362,19</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11 040 362,19</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lastRenderedPageBreak/>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11 040 362,19</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организацию деятельности по сбору и транспортированию твердых коммунальных отходов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4090006200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4 583 094,00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4090006200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4 583 094,00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4090006200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4 583 094,00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озеленение</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110 000,00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110 000,00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110 000,00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организацию и содержание мест захоронения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365 000,00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365 000,00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365 000,00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прочие мероприятия по благоустройству поселения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11 636 245,66</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11 636 245,66</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11 636 245,66</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Расходы по </w:t>
            </w:r>
            <w:proofErr w:type="gramStart"/>
            <w:r w:rsidRPr="003B3C0F">
              <w:rPr>
                <w:rFonts w:cs="Arial"/>
                <w:sz w:val="16"/>
                <w:szCs w:val="16"/>
              </w:rPr>
              <w:t>инициативному</w:t>
            </w:r>
            <w:proofErr w:type="gramEnd"/>
            <w:r w:rsidRPr="003B3C0F">
              <w:rPr>
                <w:rFonts w:cs="Arial"/>
                <w:sz w:val="16"/>
                <w:szCs w:val="16"/>
              </w:rPr>
              <w:t xml:space="preserve"> бюджетированию - "Народный бюджет"</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4090099990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5 000 000,00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4090099990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5 000 000,00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4090099990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5 000 000,00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Другие вопросы в области жилищно-коммунального хозяйства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19 956 260,00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жилищной сферы»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37 200,00</w:t>
            </w:r>
          </w:p>
        </w:tc>
      </w:tr>
      <w:tr w:rsidR="00431E67" w:rsidRPr="003B3C0F" w:rsidTr="00547205">
        <w:trPr>
          <w:trHeight w:val="435"/>
        </w:trPr>
        <w:tc>
          <w:tcPr>
            <w:tcW w:w="5807" w:type="dxa"/>
            <w:tcBorders>
              <w:top w:val="single" w:sz="4" w:space="0" w:color="auto"/>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1120000000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37 200,00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1120300000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37 200,00</w:t>
            </w:r>
          </w:p>
        </w:tc>
      </w:tr>
      <w:tr w:rsidR="00431E67" w:rsidRPr="003B3C0F" w:rsidTr="00547205">
        <w:trPr>
          <w:trHeight w:val="1078"/>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1120384220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37 200,00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1120384220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37 200,00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1120384220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37 200,00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жилищно-коммунального комплекса"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19 919 060,00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Подпрограмма "Создание условий для обеспечения качественными коммунальными услугами"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19 916 460,00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"Организация деятельности УЖКХ"</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19 916 460,00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обеспечение функций органов местного самоуправления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1210802040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19 916 460,00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1210802040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19 916 460,00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1210802040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19 916 460,00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Подпрограмма "Обеспечение равных прав потребителей на получение энергетических ресурсов"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2 600,00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1220100000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2 600,00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2 600,00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2 600,00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2 600,00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auto" w:fill="auto"/>
            <w:vAlign w:val="bottom"/>
            <w:hideMark/>
          </w:tcPr>
          <w:p w:rsidR="00431E67" w:rsidRPr="003B3C0F" w:rsidRDefault="00431E67" w:rsidP="00547205">
            <w:pPr>
              <w:ind w:firstLine="0"/>
              <w:jc w:val="left"/>
              <w:rPr>
                <w:rFonts w:cs="Arial"/>
                <w:sz w:val="16"/>
                <w:szCs w:val="16"/>
              </w:rPr>
            </w:pPr>
            <w:r w:rsidRPr="003B3C0F">
              <w:rPr>
                <w:rFonts w:cs="Arial"/>
                <w:sz w:val="16"/>
                <w:szCs w:val="16"/>
              </w:rPr>
              <w:t>ОХРАНА ОКРУЖАЮЩЕЙ СРЕДЫ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06</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8 158 350,00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Другие вопросы в области охраны окружающей среды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06</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8 158 350,00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"Экологическая безопасность"</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06</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8 158 350,00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06</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1500100000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112 500,00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06</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112 500,00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06</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112 500,00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06</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112 500,00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"Рекультивация объектов и несанкционированных мест размещения твердых коммунальных отходов"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06</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1500500000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8 045 850,00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в области обеспечения экологической безопасности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06</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1500570060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8 045 850,00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06</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1500570060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8 045 850,00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06</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1500570060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8 045 850,00</w:t>
            </w:r>
          </w:p>
        </w:tc>
      </w:tr>
      <w:tr w:rsidR="00431E67" w:rsidRPr="003B3C0F" w:rsidTr="00547205">
        <w:trPr>
          <w:trHeight w:val="162"/>
        </w:trPr>
        <w:tc>
          <w:tcPr>
            <w:tcW w:w="5807" w:type="dxa"/>
            <w:tcBorders>
              <w:top w:val="nil"/>
              <w:left w:val="single" w:sz="4" w:space="0" w:color="auto"/>
              <w:bottom w:val="single" w:sz="4" w:space="0" w:color="auto"/>
              <w:right w:val="nil"/>
            </w:tcBorders>
            <w:shd w:val="clear" w:color="auto" w:fill="auto"/>
            <w:vAlign w:val="bottom"/>
            <w:hideMark/>
          </w:tcPr>
          <w:p w:rsidR="00431E67" w:rsidRPr="003B3C0F" w:rsidRDefault="00431E67" w:rsidP="00547205">
            <w:pPr>
              <w:ind w:firstLine="0"/>
              <w:jc w:val="left"/>
              <w:rPr>
                <w:rFonts w:cs="Arial"/>
                <w:sz w:val="16"/>
                <w:szCs w:val="16"/>
              </w:rPr>
            </w:pPr>
            <w:r w:rsidRPr="003B3C0F">
              <w:rPr>
                <w:rFonts w:cs="Arial"/>
                <w:sz w:val="16"/>
                <w:szCs w:val="16"/>
              </w:rPr>
              <w:t>ОБРАЗОВАНИЕ</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3 039 342 865,31</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Дошкольное образование</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504 618 456,52</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504 618 456,52</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Подпрограмма "Общее образование. Дополнительное образование детей"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503 703 387,38</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3B3C0F">
              <w:rPr>
                <w:rFonts w:cs="Arial"/>
                <w:sz w:val="16"/>
                <w:szCs w:val="16"/>
              </w:rPr>
              <w:t>Кондинского</w:t>
            </w:r>
            <w:proofErr w:type="spellEnd"/>
            <w:r w:rsidRPr="003B3C0F">
              <w:rPr>
                <w:rFonts w:cs="Arial"/>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496 572 569,38</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обеспечение деятельности (оказание услуг) муниципальных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105 467 387,38</w:t>
            </w:r>
          </w:p>
        </w:tc>
      </w:tr>
      <w:tr w:rsidR="00431E67" w:rsidRPr="003B3C0F" w:rsidTr="00547205">
        <w:trPr>
          <w:trHeight w:val="645"/>
        </w:trPr>
        <w:tc>
          <w:tcPr>
            <w:tcW w:w="5807" w:type="dxa"/>
            <w:tcBorders>
              <w:top w:val="single" w:sz="4" w:space="0" w:color="auto"/>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11 347 200,00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казенных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11 347 200,00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46 155 865,34</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46 155 865,34</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43 294 641,91</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21 853 361,55</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автономным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21 441 280,36</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4 669 680,13</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Уплата налогов, сборов и иных платежей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850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4 669 680,13</w:t>
            </w:r>
          </w:p>
        </w:tc>
      </w:tr>
      <w:tr w:rsidR="00431E67" w:rsidRPr="003B3C0F" w:rsidTr="00547205">
        <w:trPr>
          <w:trHeight w:val="8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Расходы на обеспечение государственных гарантий на получение образования и </w:t>
            </w:r>
            <w:proofErr w:type="gramStart"/>
            <w:r w:rsidRPr="003B3C0F">
              <w:rPr>
                <w:rFonts w:cs="Arial"/>
                <w:sz w:val="16"/>
                <w:szCs w:val="16"/>
              </w:rPr>
              <w:t>осуществления</w:t>
            </w:r>
            <w:proofErr w:type="gramEnd"/>
            <w:r w:rsidRPr="003B3C0F">
              <w:rPr>
                <w:rFonts w:cs="Arial"/>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391 105 182,00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189 505 431,00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казенных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189 505 431,00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201 599 751,00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lastRenderedPageBreak/>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118 099 725,00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автономным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83 500 026,00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260 200,00</w:t>
            </w:r>
          </w:p>
        </w:tc>
      </w:tr>
      <w:tr w:rsidR="00431E67" w:rsidRPr="003B3C0F" w:rsidTr="00547205">
        <w:trPr>
          <w:trHeight w:val="8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Расходы на обеспечение государственных гарантий на получение образования и </w:t>
            </w:r>
            <w:proofErr w:type="gramStart"/>
            <w:r w:rsidRPr="003B3C0F">
              <w:rPr>
                <w:rFonts w:cs="Arial"/>
                <w:sz w:val="16"/>
                <w:szCs w:val="16"/>
              </w:rPr>
              <w:t>осуществления</w:t>
            </w:r>
            <w:proofErr w:type="gramEnd"/>
            <w:r w:rsidRPr="003B3C0F">
              <w:rPr>
                <w:rFonts w:cs="Arial"/>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260 200,00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115 264,00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115 264,00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144 936,00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87 840,00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автономным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57 096,00</w:t>
            </w:r>
          </w:p>
        </w:tc>
      </w:tr>
      <w:tr w:rsidR="00431E67" w:rsidRPr="003B3C0F" w:rsidTr="00547205">
        <w:trPr>
          <w:trHeight w:val="8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6 870 618,00</w:t>
            </w:r>
          </w:p>
        </w:tc>
      </w:tr>
      <w:tr w:rsidR="00431E67" w:rsidRPr="003B3C0F" w:rsidTr="00547205">
        <w:trPr>
          <w:trHeight w:val="8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Расходы на обеспечение государственных гарантий на получение образования и </w:t>
            </w:r>
            <w:proofErr w:type="gramStart"/>
            <w:r w:rsidRPr="003B3C0F">
              <w:rPr>
                <w:rFonts w:cs="Arial"/>
                <w:sz w:val="16"/>
                <w:szCs w:val="16"/>
              </w:rPr>
              <w:t>осуществления</w:t>
            </w:r>
            <w:proofErr w:type="gramEnd"/>
            <w:r w:rsidRPr="003B3C0F">
              <w:rPr>
                <w:rFonts w:cs="Arial"/>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6 870 618,00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3 362 230,00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3 362 230,00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3 508 388,00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2 064 876,00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автономным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1 443 512,00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Подпрограмма "Ресурсное обеспечение в сфере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915 069,14</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"Обеспечение комплексной безопасности образовательных организаций"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184 469,14</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обеспечение деятельности (оказание услуг) муниципальных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184 469,14</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79 875,63</w:t>
            </w:r>
          </w:p>
        </w:tc>
      </w:tr>
      <w:tr w:rsidR="00431E67" w:rsidRPr="003B3C0F" w:rsidTr="00547205">
        <w:trPr>
          <w:trHeight w:val="435"/>
        </w:trPr>
        <w:tc>
          <w:tcPr>
            <w:tcW w:w="5807" w:type="dxa"/>
            <w:tcBorders>
              <w:top w:val="single" w:sz="4" w:space="0" w:color="auto"/>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79 875,63</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104 593,51</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66 823,63</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автономным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37 769,88</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"Развитие материально-технической базы образовательных организаций"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0230200000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730 600,00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обеспечение деятельности (оказание услуг) муниципальных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530 600,00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530 600,00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автономным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530 600,00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реализацию наказов избирателей депутатам Думы ХМАО-Югры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200 000,00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200 000,00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200 000,00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Общее образование</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2 014 714 594,29</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2 014 714 594,29</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Подпрограмма "Общее образование. Дополнительное образование </w:t>
            </w:r>
            <w:r w:rsidRPr="003B3C0F">
              <w:rPr>
                <w:rFonts w:cs="Arial"/>
                <w:sz w:val="16"/>
                <w:szCs w:val="16"/>
              </w:rPr>
              <w:lastRenderedPageBreak/>
              <w:t>детей"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lastRenderedPageBreak/>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 xml:space="preserve">1 599 077 </w:t>
            </w:r>
            <w:r w:rsidRPr="003B3C0F">
              <w:rPr>
                <w:rFonts w:cs="Arial"/>
                <w:sz w:val="16"/>
                <w:szCs w:val="16"/>
              </w:rPr>
              <w:lastRenderedPageBreak/>
              <w:t>917,54</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lastRenderedPageBreak/>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3B3C0F">
              <w:rPr>
                <w:rFonts w:cs="Arial"/>
                <w:sz w:val="16"/>
                <w:szCs w:val="16"/>
              </w:rPr>
              <w:t>Кондинского</w:t>
            </w:r>
            <w:proofErr w:type="spellEnd"/>
            <w:r w:rsidRPr="003B3C0F">
              <w:rPr>
                <w:rFonts w:cs="Arial"/>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1 560 178 338,78</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обеспечение деятельности (оказание услуг) муниципальных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210 555 537,54</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4 197 947,88</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казенных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4 197 947,88</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150 222 241,87</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150 222 241,87</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33 038 293,58</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33 038 293,58</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23 097 054,21</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Исполнение судебных актов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830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70 000,00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Уплата налогов, сборов и иных платежей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850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23 027 054,21</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37 856 700,00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27 732 348,00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казенных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27 732 348,00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10 124 352,00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10 124 352,00</w:t>
            </w:r>
          </w:p>
        </w:tc>
      </w:tr>
      <w:tr w:rsidR="00431E67" w:rsidRPr="003B3C0F" w:rsidTr="00547205">
        <w:trPr>
          <w:trHeight w:val="106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proofErr w:type="gramStart"/>
            <w:r w:rsidRPr="003B3C0F">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140 859 500,00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37 222 427,07</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казенных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37 222 427,07</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61 361 421,93</w:t>
            </w:r>
          </w:p>
        </w:tc>
      </w:tr>
      <w:tr w:rsidR="00431E67" w:rsidRPr="003B3C0F" w:rsidTr="00547205">
        <w:trPr>
          <w:trHeight w:val="435"/>
        </w:trPr>
        <w:tc>
          <w:tcPr>
            <w:tcW w:w="5807" w:type="dxa"/>
            <w:tcBorders>
              <w:top w:val="single" w:sz="4" w:space="0" w:color="auto"/>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61 361 421,93</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Социальное обеспечение и иные выплаты населению</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300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1 799 491,00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Социальные выплаты гражданам, кроме публичных нормативных социальных выплат</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320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1 799 491,00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40 476 160,00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40 476 160,00</w:t>
            </w:r>
          </w:p>
        </w:tc>
      </w:tr>
      <w:tr w:rsidR="00431E67" w:rsidRPr="003B3C0F" w:rsidTr="00547205">
        <w:trPr>
          <w:trHeight w:val="8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Расходы на обеспечение государственных гарантий на получение образования и </w:t>
            </w:r>
            <w:proofErr w:type="gramStart"/>
            <w:r w:rsidRPr="003B3C0F">
              <w:rPr>
                <w:rFonts w:cs="Arial"/>
                <w:sz w:val="16"/>
                <w:szCs w:val="16"/>
              </w:rPr>
              <w:t>осуществления</w:t>
            </w:r>
            <w:proofErr w:type="gramEnd"/>
            <w:r w:rsidRPr="003B3C0F">
              <w:rPr>
                <w:rFonts w:cs="Arial"/>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1 151 986 901,24</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955 030 478,24</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казенных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955 030 478,24</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109 728,00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109 728,00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196 846 695,00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196 846 695,00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proofErr w:type="gramStart"/>
            <w:r w:rsidRPr="003B3C0F">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18 919 700,00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5 478 720,00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казенных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5 478 720,00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5 478 720,00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5 478 720,00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7 962 260,00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7 962 260,00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704 772,00</w:t>
            </w:r>
          </w:p>
        </w:tc>
      </w:tr>
      <w:tr w:rsidR="00431E67" w:rsidRPr="003B3C0F" w:rsidTr="00547205">
        <w:trPr>
          <w:trHeight w:val="8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Расходы на обеспечение государственных гарантий на получение образования и </w:t>
            </w:r>
            <w:proofErr w:type="gramStart"/>
            <w:r w:rsidRPr="003B3C0F">
              <w:rPr>
                <w:rFonts w:cs="Arial"/>
                <w:sz w:val="16"/>
                <w:szCs w:val="16"/>
              </w:rPr>
              <w:t>осуществления</w:t>
            </w:r>
            <w:proofErr w:type="gramEnd"/>
            <w:r w:rsidRPr="003B3C0F">
              <w:rPr>
                <w:rFonts w:cs="Arial"/>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704 772,00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559 836,00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559 836,00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144 936,00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144 936,00</w:t>
            </w:r>
          </w:p>
        </w:tc>
      </w:tr>
      <w:tr w:rsidR="00431E67" w:rsidRPr="003B3C0F" w:rsidTr="00547205">
        <w:trPr>
          <w:trHeight w:val="8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28 997 281,76</w:t>
            </w:r>
          </w:p>
        </w:tc>
      </w:tr>
      <w:tr w:rsidR="00431E67" w:rsidRPr="003B3C0F" w:rsidTr="00547205">
        <w:trPr>
          <w:trHeight w:val="8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Расходы на обеспечение государственных гарантий на получение образования и </w:t>
            </w:r>
            <w:proofErr w:type="gramStart"/>
            <w:r w:rsidRPr="003B3C0F">
              <w:rPr>
                <w:rFonts w:cs="Arial"/>
                <w:sz w:val="16"/>
                <w:szCs w:val="16"/>
              </w:rPr>
              <w:t>осуществления</w:t>
            </w:r>
            <w:proofErr w:type="gramEnd"/>
            <w:r w:rsidRPr="003B3C0F">
              <w:rPr>
                <w:rFonts w:cs="Arial"/>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28 997 281,76</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25 081 744,76</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25 081 744,76</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3 915 537,00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3 915 537,00</w:t>
            </w:r>
          </w:p>
        </w:tc>
      </w:tr>
      <w:tr w:rsidR="00431E67" w:rsidRPr="003B3C0F" w:rsidTr="00547205">
        <w:trPr>
          <w:trHeight w:val="855"/>
        </w:trPr>
        <w:tc>
          <w:tcPr>
            <w:tcW w:w="5807" w:type="dxa"/>
            <w:tcBorders>
              <w:top w:val="single" w:sz="4" w:space="0" w:color="auto"/>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0210600000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5 910 145,00</w:t>
            </w:r>
          </w:p>
        </w:tc>
      </w:tr>
      <w:tr w:rsidR="00431E67" w:rsidRPr="003B3C0F" w:rsidTr="00547205">
        <w:trPr>
          <w:trHeight w:val="8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Расходы на обеспечение государственных гарантий на получение образования и </w:t>
            </w:r>
            <w:proofErr w:type="gramStart"/>
            <w:r w:rsidRPr="003B3C0F">
              <w:rPr>
                <w:rFonts w:cs="Arial"/>
                <w:sz w:val="16"/>
                <w:szCs w:val="16"/>
              </w:rPr>
              <w:t>осуществления</w:t>
            </w:r>
            <w:proofErr w:type="gramEnd"/>
            <w:r w:rsidRPr="003B3C0F">
              <w:rPr>
                <w:rFonts w:cs="Arial"/>
                <w:sz w:val="16"/>
                <w:szCs w:val="16"/>
              </w:rPr>
              <w:t xml:space="preserve">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5 910 145,00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1 386 200,00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казенных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1 386 200,00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3 363 229,00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3 363 229,00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1 160 716,00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1 160 716,00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Региональный проект "Патриотическое воспитание граждан Российской Федерации"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021EВ00000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3 287 380,00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021EВ51790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3 287 380,00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021EВ51790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2 689 677,00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казенных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021EВ51790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2 689 677,00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021EВ51790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597 703,00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021EВ51790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597 703,00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Подпрограмма "Ресурсное обеспечение в сфере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415 636 676,75</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"Обеспечение комплексной безопасности образовательных организаций"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1 288 563,36</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обеспечение деятельности (оказание услуг) муниципальных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1 288 563,36</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1 288 563,36</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1 288 563,36</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"Развитие материально-технической базы образовательных организаций"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0230200000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19 931 720,00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обеспечение деятельности (оказание услуг) муниципальных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18 962 000,00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12 964 000,00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12 964 000,00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5 998 000,00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5 998 000,00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реализацию наказов избирателей депутатам Думы ХМАО-Югры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969 720,00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969 720,00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969 720,00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Региональный проект "Современная школа"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023E100000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394 416 393,39</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создание новых мест в муниципальных общеобразовательных организациях</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023E182860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354 882 200,00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Капитальные вложения в объекты государственной (муниципальной) собственности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023E182860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354 882 200,00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Бюджетные инвестиции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023E182860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354 882 200,00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proofErr w:type="spellStart"/>
            <w:r w:rsidRPr="003B3C0F">
              <w:rPr>
                <w:rFonts w:cs="Arial"/>
                <w:sz w:val="16"/>
                <w:szCs w:val="16"/>
              </w:rPr>
              <w:t>Софинансирование</w:t>
            </w:r>
            <w:proofErr w:type="spellEnd"/>
            <w:r w:rsidRPr="003B3C0F">
              <w:rPr>
                <w:rFonts w:cs="Arial"/>
                <w:sz w:val="16"/>
                <w:szCs w:val="16"/>
              </w:rPr>
              <w:t xml:space="preserve"> на создание новых мест в муниципальных общеобразовательных организациях</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023E1S2860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39 534 193,39</w:t>
            </w:r>
          </w:p>
        </w:tc>
      </w:tr>
      <w:tr w:rsidR="00431E67" w:rsidRPr="003B3C0F" w:rsidTr="00547205">
        <w:trPr>
          <w:trHeight w:val="435"/>
        </w:trPr>
        <w:tc>
          <w:tcPr>
            <w:tcW w:w="5807" w:type="dxa"/>
            <w:tcBorders>
              <w:top w:val="single" w:sz="4" w:space="0" w:color="auto"/>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Капитальные вложения в объекты государственной (муниципальной) собственности</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023E1S2860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39 534 193,39</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Бюджетные инвестиции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023E1S2860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39 534 193,39</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Дополнительное образование детей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378 989 732,53</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120 087 889,39</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Подпрограмма "Общее образование. Дополнительное образование детей"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119 638 031,39</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"Обеспечение реализации программ в организациях дополнительного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119 638 031,39</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обеспечение деятельности (оказание услуг) муниципальных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95 144 051,34</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95 144 051,34</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44 993 613,70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автономным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50 150 437,64</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w:t>
            </w:r>
            <w:proofErr w:type="spellStart"/>
            <w:r w:rsidRPr="003B3C0F">
              <w:rPr>
                <w:rFonts w:cs="Arial"/>
                <w:sz w:val="16"/>
                <w:szCs w:val="16"/>
              </w:rPr>
              <w:t>штатн</w:t>
            </w:r>
            <w:proofErr w:type="spellEnd"/>
            <w:r w:rsidRPr="003B3C0F">
              <w:rPr>
                <w:rFonts w:cs="Arial"/>
                <w:sz w:val="16"/>
                <w:szCs w:val="16"/>
              </w:rPr>
              <w:t>. расписанию)</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16 345 719,10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1 394 321,00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казенных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1 394 321,00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14 951 398,10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14 728 807,10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автономным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222 591,00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w:t>
            </w:r>
            <w:proofErr w:type="spellStart"/>
            <w:r w:rsidRPr="003B3C0F">
              <w:rPr>
                <w:rFonts w:cs="Arial"/>
                <w:sz w:val="16"/>
                <w:szCs w:val="16"/>
              </w:rPr>
              <w:t>штатн</w:t>
            </w:r>
            <w:proofErr w:type="spellEnd"/>
            <w:r w:rsidRPr="003B3C0F">
              <w:rPr>
                <w:rFonts w:cs="Arial"/>
                <w:sz w:val="16"/>
                <w:szCs w:val="16"/>
              </w:rPr>
              <w:t>. расписания доплата до целевого показателя)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8 148 260,95</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2 857 906,40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казенных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2 857 906,40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5 290 354,55</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5 182 655,55</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автономным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107 699,00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Подпрограмма "Ресурсное обеспечение в сфере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449 858,00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"Обеспечение комплексной безопасности образовательных организаций"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139 458,00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обеспечение деятельности (оказание услуг) муниципальных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139 458,00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139 458,00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139 458,00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"Развитие материально-технической базы образовательных организаций"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0230200000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310 400,00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реализацию наказов избирателей депутатам Думы ХМАО-Югры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310 400,00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310 400,00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310 400,00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культуры и искусства"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88 456 661,24</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Подпрограмма "Модернизация и развитие учреждений культуры"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14 246 139,34</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Региональный проект «Культурная среда»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051A100000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14 246 139,34</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051A155190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14 202 244,90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051A155190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14 202 244,90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051A155190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14 202 244,90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поддержку отрасли культуры в рамках реализации национального проекта "Культура"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051A175190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43 894,44</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051A175190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43 894,44</w:t>
            </w:r>
          </w:p>
        </w:tc>
      </w:tr>
      <w:tr w:rsidR="00431E67" w:rsidRPr="003B3C0F" w:rsidTr="00547205">
        <w:trPr>
          <w:trHeight w:val="435"/>
        </w:trPr>
        <w:tc>
          <w:tcPr>
            <w:tcW w:w="5807" w:type="dxa"/>
            <w:tcBorders>
              <w:top w:val="single" w:sz="4" w:space="0" w:color="auto"/>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051A175190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43 894,44</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Подпрограмма "Поддержка творческих инициатив, способствующих самореализации населения"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74 210 521,90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"Развитие дополнительного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0520100000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74 210 521,90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Расходы на обеспечение деятельности (оказание услуг) муниципальных учреждений </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74 010 003,90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74 010 003,90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74 010 003,90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реализацию наказов избирателей депутатам Думы Ханты-Мансийского автономного округа - Югры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0520185160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200 518,00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0520185160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200 518,00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0520185160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200 518,00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физической культуры и спорта"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170 445 181,90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0600300000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162 966 181,90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обеспечение деятельности (оказание услуг) муниципальных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162 966 181,90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162 966 181,90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135 871 468,14</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автономным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27 094 713,76</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Основное мероприятие "Укрепление материально-технической базы учреждений спорта </w:t>
            </w:r>
            <w:proofErr w:type="spellStart"/>
            <w:r w:rsidRPr="003B3C0F">
              <w:rPr>
                <w:rFonts w:cs="Arial"/>
                <w:sz w:val="16"/>
                <w:szCs w:val="16"/>
              </w:rPr>
              <w:t>Кондинского</w:t>
            </w:r>
            <w:proofErr w:type="spellEnd"/>
            <w:r w:rsidRPr="003B3C0F">
              <w:rPr>
                <w:rFonts w:cs="Arial"/>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0600500000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7 479 000,00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мероприятия в области физической культуры и спорта.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0600570040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7 479 000,00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0600570040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7 479 000,00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автономным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0600570040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7 479 000,00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Молодежная политика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17 846 720,63</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44 300,00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Подпрограмма "Дети </w:t>
            </w:r>
            <w:proofErr w:type="spellStart"/>
            <w:r w:rsidRPr="003B3C0F">
              <w:rPr>
                <w:rFonts w:cs="Arial"/>
                <w:sz w:val="16"/>
                <w:szCs w:val="16"/>
              </w:rPr>
              <w:t>Конды</w:t>
            </w:r>
            <w:proofErr w:type="spellEnd"/>
            <w:r w:rsidRPr="003B3C0F">
              <w:rPr>
                <w:rFonts w:cs="Arial"/>
                <w:sz w:val="16"/>
                <w:szCs w:val="16"/>
              </w:rPr>
              <w:t>"</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44 300,00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"Организация отдыха и оздоровления детей и молодежи"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44 300,00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Расходы на организацию отдыха детей в оздоровительных лагерях с дневным пребыванием детей </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44 300,00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44 300,00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44 300,00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молодежной политики»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17 802 420,63</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"Работа с детьми и молодежью"</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14 902 400,63</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Расходы на обеспечение деятельности (оказание услуг) муниципальных учреждений </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14 356 550,63</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14 356 550,63</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автономным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14 356 550,63</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Реализация мероприятий по работе с детьми и молодежью </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545 850,00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545 850,00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автономным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545 850,00</w:t>
            </w:r>
          </w:p>
        </w:tc>
      </w:tr>
      <w:tr w:rsidR="00431E67" w:rsidRPr="003B3C0F" w:rsidTr="00547205">
        <w:trPr>
          <w:trHeight w:val="106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Основное мероприятие "Предоставление субсидии из бюджета муниципального образования </w:t>
            </w:r>
            <w:proofErr w:type="spellStart"/>
            <w:r w:rsidRPr="003B3C0F">
              <w:rPr>
                <w:rFonts w:cs="Arial"/>
                <w:sz w:val="16"/>
                <w:szCs w:val="16"/>
              </w:rPr>
              <w:t>Кондинский</w:t>
            </w:r>
            <w:proofErr w:type="spellEnd"/>
            <w:r w:rsidRPr="003B3C0F">
              <w:rPr>
                <w:rFonts w:cs="Arial"/>
                <w:sz w:val="16"/>
                <w:szCs w:val="16"/>
              </w:rPr>
              <w:t xml:space="preserve">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0300200000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100 120,00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Реализация мероприятий по работе с детьми и молодежью </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0300270280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100 120,00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0300270280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100 120,00</w:t>
            </w:r>
          </w:p>
        </w:tc>
      </w:tr>
      <w:tr w:rsidR="00431E67" w:rsidRPr="003B3C0F" w:rsidTr="00547205">
        <w:trPr>
          <w:trHeight w:val="645"/>
        </w:trPr>
        <w:tc>
          <w:tcPr>
            <w:tcW w:w="5807" w:type="dxa"/>
            <w:tcBorders>
              <w:top w:val="single" w:sz="4" w:space="0" w:color="auto"/>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0300270280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630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100 120,00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Региональный проект "Социальная активность"</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030E800000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2 799 900,00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Расходы на обеспечение деятельности (оказание услуг) муниципальных учреждений </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030E800590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2 790 750,00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030E800590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2 790 750,00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автономным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030E800590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2 790 750,00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Реализация мероприятий по работе с детьми и молодежью </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030E870280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9 150,00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030E870280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9 150,00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автономным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030E870280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9 150,00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Другие вопросы в области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123 173 361,34</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123 173 361,34</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Подпрограмма "Общее образование. Дополнительное образование детей"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99 610 875,68</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3B3C0F">
              <w:rPr>
                <w:rFonts w:cs="Arial"/>
                <w:sz w:val="16"/>
                <w:szCs w:val="16"/>
              </w:rPr>
              <w:t>Кондинского</w:t>
            </w:r>
            <w:proofErr w:type="spellEnd"/>
            <w:r w:rsidRPr="003B3C0F">
              <w:rPr>
                <w:rFonts w:cs="Arial"/>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80 229 963,68</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обеспечение деятельности (оказание услуг) муниципальных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78 807 963,68</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77 565 069,90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казенных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77 565 069,90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1 191 371,02</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1 191 371,02</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51 522,76</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Уплата налогов, сборов и иных платежей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850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51 522,76</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1 422 000,00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1 322 149,00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казенных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1 322 149,00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99 851,00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99 851,00</w:t>
            </w:r>
          </w:p>
        </w:tc>
      </w:tr>
      <w:tr w:rsidR="00431E67" w:rsidRPr="003B3C0F" w:rsidTr="00547205">
        <w:trPr>
          <w:trHeight w:val="8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429 382,00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обеспечение деятельности (оказание услуг) муниципальных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50 000,00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Социальное обеспечение и иные выплаты населению</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300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50 000,00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Социальные выплаты гражданам, кроме публичных нормативных социальных выплат</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320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50 000,00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мероприятия в области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379 382,00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4 500,00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казенных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4 500,00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132 425,00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132 425,00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Социальное обеспечение и иные выплаты населению</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300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242 457,00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Премии и гранты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350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242 457,00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"Обеспечение функций управления и контроля в сфере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18 951 530,00</w:t>
            </w:r>
          </w:p>
        </w:tc>
      </w:tr>
      <w:tr w:rsidR="00431E67" w:rsidRPr="003B3C0F" w:rsidTr="00547205">
        <w:trPr>
          <w:trHeight w:val="255"/>
        </w:trPr>
        <w:tc>
          <w:tcPr>
            <w:tcW w:w="5807" w:type="dxa"/>
            <w:tcBorders>
              <w:top w:val="single" w:sz="4" w:space="0" w:color="auto"/>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обеспечение функций органов местного самоуправления</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0210702040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18 951 530,00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0210702040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18 951 530,00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0210702040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18 951 530,00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Подпрограмма "Дети </w:t>
            </w:r>
            <w:proofErr w:type="spellStart"/>
            <w:r w:rsidRPr="003B3C0F">
              <w:rPr>
                <w:rFonts w:cs="Arial"/>
                <w:sz w:val="16"/>
                <w:szCs w:val="16"/>
              </w:rPr>
              <w:t>Конды</w:t>
            </w:r>
            <w:proofErr w:type="spellEnd"/>
            <w:r w:rsidRPr="003B3C0F">
              <w:rPr>
                <w:rFonts w:cs="Arial"/>
                <w:sz w:val="16"/>
                <w:szCs w:val="16"/>
              </w:rPr>
              <w:t>"</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23 562 485,66</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"Организация отдыха и оздоровления детей и молодежи"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23 562 485,66</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Расходы на организацию отдыха детей в оздоровительных лагерях с дневным пребыванием детей </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3 037 765,66</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3 014 195,66</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3 014 195,66</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23 570,00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23 570,00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организацию загородного лагеря с круглосуточным пребыванием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0220270144</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1 450 008,00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0220270144</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1 450 008,00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0220270144</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1 450 008,00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8 451 100,00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6 022 432,36</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6 022 432,36</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2 428 667,64</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2 428 667,64</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организацию и обеспечение отдыха и оздоровления детей, в том числе в этнической среде</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0220284080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9 684 600,00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0220284080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9 684 600,00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0220284080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9 684 600,00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proofErr w:type="spellStart"/>
            <w:r w:rsidRPr="003B3C0F">
              <w:rPr>
                <w:rFonts w:cs="Arial"/>
                <w:sz w:val="16"/>
                <w:szCs w:val="16"/>
              </w:rPr>
              <w:t>Софинансирование</w:t>
            </w:r>
            <w:proofErr w:type="spellEnd"/>
            <w:r w:rsidRPr="003B3C0F">
              <w:rPr>
                <w:rFonts w:cs="Arial"/>
                <w:sz w:val="16"/>
                <w:szCs w:val="16"/>
              </w:rPr>
              <w:t xml:space="preserve">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939 012,00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669 160,04</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669 160,04</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269 851,96</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269 851,96</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auto" w:fill="auto"/>
            <w:vAlign w:val="bottom"/>
            <w:hideMark/>
          </w:tcPr>
          <w:p w:rsidR="00431E67" w:rsidRPr="003B3C0F" w:rsidRDefault="00431E67" w:rsidP="00547205">
            <w:pPr>
              <w:ind w:firstLine="0"/>
              <w:jc w:val="left"/>
              <w:rPr>
                <w:rFonts w:cs="Arial"/>
                <w:sz w:val="16"/>
                <w:szCs w:val="16"/>
              </w:rPr>
            </w:pPr>
            <w:r w:rsidRPr="003B3C0F">
              <w:rPr>
                <w:rFonts w:cs="Arial"/>
                <w:sz w:val="16"/>
                <w:szCs w:val="16"/>
              </w:rPr>
              <w:t>КУЛЬТУРА, КИНЕМАТОГРАФИЯ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241 946 144,84</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Культура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233 440 754,84</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культуры и искусства"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233 440 754,84</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Подпрограмма "Модернизация и развитие учреждений культуры"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230 090 854,84</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"Развитие библиотечного дела"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75 564 743,10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Расходы на обеспечение деятельности (оказание услуг) муниципальных учреждений </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74 749 690,46</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69 154 260,58</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казенных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69 154 260,58</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lastRenderedPageBreak/>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5 512 619,88</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5 512 619,88</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82 810,00</w:t>
            </w:r>
          </w:p>
        </w:tc>
      </w:tr>
      <w:tr w:rsidR="00431E67" w:rsidRPr="003B3C0F" w:rsidTr="00547205">
        <w:trPr>
          <w:trHeight w:val="255"/>
        </w:trPr>
        <w:tc>
          <w:tcPr>
            <w:tcW w:w="5807" w:type="dxa"/>
            <w:tcBorders>
              <w:top w:val="single" w:sz="4" w:space="0" w:color="auto"/>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Уплата налогов, сборов и иных платежей</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850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82 810,00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развитие сферы культуры в муниципальных образованиях автономного округа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662 800,00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662 800,00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662 800,00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государственную поддержку отрасли культуры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117 368,42</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117 368,42</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117 368,42</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proofErr w:type="spellStart"/>
            <w:r w:rsidRPr="003B3C0F">
              <w:rPr>
                <w:rFonts w:cs="Arial"/>
                <w:sz w:val="16"/>
                <w:szCs w:val="16"/>
              </w:rPr>
              <w:t>Софинансирование</w:t>
            </w:r>
            <w:proofErr w:type="spellEnd"/>
            <w:r w:rsidRPr="003B3C0F">
              <w:rPr>
                <w:rFonts w:cs="Arial"/>
                <w:sz w:val="16"/>
                <w:szCs w:val="16"/>
              </w:rPr>
              <w:t xml:space="preserve"> расходов на развитие сферы культуры в муниципальных образованиях автономного округа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34 884,22</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34 884,22</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34 884,22</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"Развитие музейного дела"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0510200000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12 589 963,89</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Расходы на обеспечение деятельности (оказание услуг) муниципальных учреждений </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12 589 963,89</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12 589 963,89</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12 589 963,89</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"Развитие культурно досуговой деятельности"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0510300000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119 983 747,85</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обеспечение деятельности (оказание услуг) муниципальных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96 226 769,76</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96 226 769,76</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96 226 769,76</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Реализация прочих расходов в сфере культуры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1 920 000,00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70 000,00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70 000,00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54 000,00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54 000,00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1 796 000,00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1 796 000,00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Расходы, направленные на исполнение целевых показателей и повышение </w:t>
            </w:r>
            <w:proofErr w:type="gramStart"/>
            <w:r w:rsidRPr="003B3C0F">
              <w:rPr>
                <w:rFonts w:cs="Arial"/>
                <w:sz w:val="16"/>
                <w:szCs w:val="16"/>
              </w:rPr>
              <w:t>оплаты труда работников муниципальных учреждений культуры</w:t>
            </w:r>
            <w:proofErr w:type="gramEnd"/>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0510372580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21 736 978,09</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0510372580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21 736 978,09</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0510372580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21 736 978,09</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финансирование наказов избирателей депутатам Думы ХМАО-Югры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0510385160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100 000,00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0510385160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100 000,00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0510385160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100 000,00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Основное мероприятие "Разработка проектно-сметной документации и </w:t>
            </w:r>
            <w:proofErr w:type="spellStart"/>
            <w:r w:rsidRPr="003B3C0F">
              <w:rPr>
                <w:rFonts w:cs="Arial"/>
                <w:sz w:val="16"/>
                <w:szCs w:val="16"/>
              </w:rPr>
              <w:t>софинансирование</w:t>
            </w:r>
            <w:proofErr w:type="spellEnd"/>
            <w:r w:rsidRPr="003B3C0F">
              <w:rPr>
                <w:rFonts w:cs="Arial"/>
                <w:sz w:val="16"/>
                <w:szCs w:val="16"/>
              </w:rPr>
              <w:t xml:space="preserve"> строительства объекта культуры "Центр культурного развития" п. Половинка </w:t>
            </w:r>
            <w:proofErr w:type="spellStart"/>
            <w:r w:rsidRPr="003B3C0F">
              <w:rPr>
                <w:rFonts w:cs="Arial"/>
                <w:sz w:val="16"/>
                <w:szCs w:val="16"/>
              </w:rPr>
              <w:t>Кондинского</w:t>
            </w:r>
            <w:proofErr w:type="spellEnd"/>
            <w:r w:rsidRPr="003B3C0F">
              <w:rPr>
                <w:rFonts w:cs="Arial"/>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0510400000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11 952 400,00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Реализация прочих расходов в сфере культуры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0510470050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11 952 400,00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Капитальные вложения в объекты государственной (муниципальной) собственности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0510470050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5 976 200,00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Бюджетные инвестиции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0510470050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410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5 976 200,00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lastRenderedPageBreak/>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0510470050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5 976 200,00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0510470050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5 976 200,00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Региональный проект «Культурная среда»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051A100000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10 000 000,00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межбюджетные трансферты на создание модельных муниципальных библиотек</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051A154540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10 000 000,00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051A154540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10 000 000,00</w:t>
            </w:r>
          </w:p>
        </w:tc>
      </w:tr>
      <w:tr w:rsidR="00431E67" w:rsidRPr="003B3C0F" w:rsidTr="00547205">
        <w:trPr>
          <w:trHeight w:val="435"/>
        </w:trPr>
        <w:tc>
          <w:tcPr>
            <w:tcW w:w="5807" w:type="dxa"/>
            <w:tcBorders>
              <w:top w:val="single" w:sz="4" w:space="0" w:color="auto"/>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051A154540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10 000 000,00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Подпрограмма "Поддержка творческих инициатив, способствующих самореализации населения"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160 000,00</w:t>
            </w:r>
          </w:p>
        </w:tc>
      </w:tr>
      <w:tr w:rsidR="00431E67" w:rsidRPr="003B3C0F" w:rsidTr="00547205">
        <w:trPr>
          <w:trHeight w:val="79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Основное мероприятие "Предоставление субсидии из бюджета муниципального образования </w:t>
            </w:r>
            <w:proofErr w:type="spellStart"/>
            <w:r w:rsidRPr="003B3C0F">
              <w:rPr>
                <w:rFonts w:cs="Arial"/>
                <w:sz w:val="16"/>
                <w:szCs w:val="16"/>
              </w:rPr>
              <w:t>Кондинский</w:t>
            </w:r>
            <w:proofErr w:type="spellEnd"/>
            <w:r w:rsidRPr="003B3C0F">
              <w:rPr>
                <w:rFonts w:cs="Arial"/>
                <w:sz w:val="16"/>
                <w:szCs w:val="16"/>
              </w:rPr>
              <w:t xml:space="preserve">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0520300000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160 000,00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Реализация прочих расходо</w:t>
            </w:r>
            <w:proofErr w:type="gramStart"/>
            <w:r w:rsidRPr="003B3C0F">
              <w:rPr>
                <w:rFonts w:cs="Arial"/>
                <w:sz w:val="16"/>
                <w:szCs w:val="16"/>
              </w:rPr>
              <w:t>в(</w:t>
            </w:r>
            <w:proofErr w:type="gramEnd"/>
            <w:r w:rsidRPr="003B3C0F">
              <w:rPr>
                <w:rFonts w:cs="Arial"/>
                <w:sz w:val="16"/>
                <w:szCs w:val="16"/>
              </w:rPr>
              <w:t xml:space="preserve"> мероприятия) в сфере культура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0520370050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160 000,00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0520370050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160 000,00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0520370050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630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160 000,00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Подпрограмма "Подготовка и проведение юбилейных мероприятий"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0540000000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3 189 900,00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Основное мероприятие "Празднование 100-летия </w:t>
            </w:r>
            <w:proofErr w:type="spellStart"/>
            <w:r w:rsidRPr="003B3C0F">
              <w:rPr>
                <w:rFonts w:cs="Arial"/>
                <w:sz w:val="16"/>
                <w:szCs w:val="16"/>
              </w:rPr>
              <w:t>Кондинского</w:t>
            </w:r>
            <w:proofErr w:type="spellEnd"/>
            <w:r w:rsidRPr="003B3C0F">
              <w:rPr>
                <w:rFonts w:cs="Arial"/>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0540100000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3 189 900,00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Расходы на реализацию плана мероприятий "100-летия </w:t>
            </w:r>
            <w:proofErr w:type="spellStart"/>
            <w:r w:rsidRPr="003B3C0F">
              <w:rPr>
                <w:rFonts w:cs="Arial"/>
                <w:sz w:val="16"/>
                <w:szCs w:val="16"/>
              </w:rPr>
              <w:t>Кондинского</w:t>
            </w:r>
            <w:proofErr w:type="spellEnd"/>
            <w:r w:rsidRPr="003B3C0F">
              <w:rPr>
                <w:rFonts w:cs="Arial"/>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0540170050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3 189 900,00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0540170050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200 200,00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0540170050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200 200,00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0540170050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416 000,00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0540170050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416 000,00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0540170050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2 573 700,00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0540170050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2 265 800,00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автономным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0540170050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307 900,00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Другие вопросы в области культуры, кинематографии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8 505 390,00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культуры и искусства"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8 505 390,00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Подпрограмма "Организационные, </w:t>
            </w:r>
            <w:proofErr w:type="gramStart"/>
            <w:r w:rsidRPr="003B3C0F">
              <w:rPr>
                <w:rFonts w:cs="Arial"/>
                <w:sz w:val="16"/>
                <w:szCs w:val="16"/>
              </w:rPr>
              <w:t>экономические механизмы</w:t>
            </w:r>
            <w:proofErr w:type="gramEnd"/>
            <w:r w:rsidRPr="003B3C0F">
              <w:rPr>
                <w:rFonts w:cs="Arial"/>
                <w:sz w:val="16"/>
                <w:szCs w:val="16"/>
              </w:rPr>
              <w:t xml:space="preserve"> развития культуры, архивного дела и историко-культурного наследия"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8 505 390,00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Основное мероприятие "Осуществление функций исполнительного органа муниципальной власти </w:t>
            </w:r>
            <w:proofErr w:type="spellStart"/>
            <w:r w:rsidRPr="003B3C0F">
              <w:rPr>
                <w:rFonts w:cs="Arial"/>
                <w:sz w:val="16"/>
                <w:szCs w:val="16"/>
              </w:rPr>
              <w:t>Кондинского</w:t>
            </w:r>
            <w:proofErr w:type="spellEnd"/>
            <w:r w:rsidRPr="003B3C0F">
              <w:rPr>
                <w:rFonts w:cs="Arial"/>
                <w:sz w:val="16"/>
                <w:szCs w:val="16"/>
              </w:rPr>
              <w:t xml:space="preserve"> района по реализации единой государственной политики в отрасли культуры"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8 034 490,00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обеспечение функций органов местного самоуправления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8 034 490,00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8 034 490,00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8 034 490,00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"Развитие архивного дела"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0530200000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470 900,00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0530284100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470 900,00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0530284100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470 900,00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0530284100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470 900,00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auto" w:fill="auto"/>
            <w:vAlign w:val="bottom"/>
            <w:hideMark/>
          </w:tcPr>
          <w:p w:rsidR="00431E67" w:rsidRPr="003B3C0F" w:rsidRDefault="00431E67" w:rsidP="00547205">
            <w:pPr>
              <w:ind w:firstLine="0"/>
              <w:jc w:val="left"/>
              <w:rPr>
                <w:rFonts w:cs="Arial"/>
                <w:sz w:val="16"/>
                <w:szCs w:val="16"/>
              </w:rPr>
            </w:pPr>
            <w:r w:rsidRPr="003B3C0F">
              <w:rPr>
                <w:rFonts w:cs="Arial"/>
                <w:sz w:val="16"/>
                <w:szCs w:val="16"/>
              </w:rPr>
              <w:t>ЗДРАВООХРАНЕНИЕ</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2 833 500,00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Другие вопросы в области здравоохранения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2 833 500,00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"Экологическая безопасность"</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2 833 500,00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"Организация осуществления мероприятий по проведению дезинсекции и дератизации"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1501000000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2 833 500,00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lastRenderedPageBreak/>
              <w:t xml:space="preserve">Расходы на организацию осуществления мероприятий по проведению дезинсекции и дератизации </w:t>
            </w:r>
            <w:proofErr w:type="gramStart"/>
            <w:r w:rsidRPr="003B3C0F">
              <w:rPr>
                <w:rFonts w:cs="Arial"/>
                <w:sz w:val="16"/>
                <w:szCs w:val="16"/>
              </w:rPr>
              <w:t>в</w:t>
            </w:r>
            <w:proofErr w:type="gramEnd"/>
            <w:r w:rsidRPr="003B3C0F">
              <w:rPr>
                <w:rFonts w:cs="Arial"/>
                <w:sz w:val="16"/>
                <w:szCs w:val="16"/>
              </w:rPr>
              <w:t xml:space="preserve"> </w:t>
            </w:r>
            <w:proofErr w:type="gramStart"/>
            <w:r w:rsidRPr="003B3C0F">
              <w:rPr>
                <w:rFonts w:cs="Arial"/>
                <w:sz w:val="16"/>
                <w:szCs w:val="16"/>
              </w:rPr>
              <w:t>Ханты-Мансийском</w:t>
            </w:r>
            <w:proofErr w:type="gramEnd"/>
            <w:r w:rsidRPr="003B3C0F">
              <w:rPr>
                <w:rFonts w:cs="Arial"/>
                <w:sz w:val="16"/>
                <w:szCs w:val="16"/>
              </w:rPr>
              <w:t xml:space="preserve"> автономном округе-Югре</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2 833 500,00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34 000,00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34 000,00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2 799 500,00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2 799 500,00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auto" w:fill="auto"/>
            <w:vAlign w:val="bottom"/>
            <w:hideMark/>
          </w:tcPr>
          <w:p w:rsidR="00431E67" w:rsidRPr="003B3C0F" w:rsidRDefault="00431E67" w:rsidP="00547205">
            <w:pPr>
              <w:ind w:firstLine="0"/>
              <w:jc w:val="left"/>
              <w:rPr>
                <w:rFonts w:cs="Arial"/>
                <w:sz w:val="16"/>
                <w:szCs w:val="16"/>
              </w:rPr>
            </w:pPr>
            <w:r w:rsidRPr="003B3C0F">
              <w:rPr>
                <w:rFonts w:cs="Arial"/>
                <w:sz w:val="16"/>
                <w:szCs w:val="16"/>
              </w:rPr>
              <w:t>СОЦИАЛЬНАЯ ПОЛИТИКА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50 491 255,11</w:t>
            </w:r>
          </w:p>
        </w:tc>
      </w:tr>
      <w:tr w:rsidR="00431E67" w:rsidRPr="003B3C0F" w:rsidTr="00547205">
        <w:trPr>
          <w:trHeight w:val="255"/>
        </w:trPr>
        <w:tc>
          <w:tcPr>
            <w:tcW w:w="5807" w:type="dxa"/>
            <w:tcBorders>
              <w:top w:val="single" w:sz="4" w:space="0" w:color="auto"/>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Пенсионное обеспечение</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9 008 949,48</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муниципальной службы»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9 008 949,48</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"Дополнительное пенсионное обеспечение отдельных категорий граждан"</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9 008 949,48</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Мероприятия на пенсионное обеспечение отдельных категорий граждан</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9 008 949,48</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Социальное обеспечение и иные выплаты населению</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300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9 008 949,48</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Публичные нормативные социальные выплаты гражданам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310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9 008 949,48</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Социальное обеспечение населения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11 560 000,00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жилищной сферы»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11 560 000,00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11 560 000,00</w:t>
            </w:r>
          </w:p>
        </w:tc>
      </w:tr>
      <w:tr w:rsidR="00431E67" w:rsidRPr="003B3C0F" w:rsidTr="00547205">
        <w:trPr>
          <w:trHeight w:val="8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1120200000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11 560 000,00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1120251350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7 560 000,00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Социальное обеспечение и иные выплаты населению</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1120251350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300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7 560 000,00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Социальные выплаты гражданам, кроме публичных нормативных социальных выплат</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1120251350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320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7 560 000,00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1120251760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4 000 000,00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Социальное обеспечение и иные выплаты населению</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1120251760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300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4 000 000,00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Социальные выплаты гражданам, кроме публичных нормативных социальных выплат</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1120251760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320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4 000 000,00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Охрана семьи и детства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28 942 305,63</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13 888 000,00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Подпрограмма "Общее образование. Дополнительное образование детей"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13 888 000,00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3B3C0F">
              <w:rPr>
                <w:rFonts w:cs="Arial"/>
                <w:sz w:val="16"/>
                <w:szCs w:val="16"/>
              </w:rPr>
              <w:t>Кондинского</w:t>
            </w:r>
            <w:proofErr w:type="spellEnd"/>
            <w:r w:rsidRPr="003B3C0F">
              <w:rPr>
                <w:rFonts w:cs="Arial"/>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13 888 000,00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13 888 000,00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Социальное обеспечение и иные выплаты населению</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300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13 888 000,00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Социальные выплаты гражданам, кроме публичных нормативных социальных выплат</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320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13 888 000,00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жилищной сферы»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15 054 305,63</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15 054 305,63</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1120100000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15 054 305,63</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реализацию мероприятий по обеспечению жильем молодых семей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15 054 305,63</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lastRenderedPageBreak/>
              <w:t>Социальное обеспечение и иные выплаты населению</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300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15 054 305,63</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Социальные выплаты гражданам, кроме публичных нормативных социальных выплат</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320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15 054 305,63</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Другие вопросы в области социальной политики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980 000,00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гражданского общества»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980 000,00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Подпрограмма «Поддержка социально ориентированных некоммерческих организаций»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500 000,00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2120100000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200 000,00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Реализация мероприятий в области социальной политики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200 000,00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200 000,00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630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200 000,00</w:t>
            </w:r>
          </w:p>
        </w:tc>
      </w:tr>
      <w:tr w:rsidR="00431E67" w:rsidRPr="003B3C0F" w:rsidTr="00547205">
        <w:trPr>
          <w:trHeight w:val="645"/>
        </w:trPr>
        <w:tc>
          <w:tcPr>
            <w:tcW w:w="5807" w:type="dxa"/>
            <w:tcBorders>
              <w:top w:val="single" w:sz="4" w:space="0" w:color="auto"/>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06</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2120200000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300 000,00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Реализация мероприятий в области социальной политики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300 000,00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300 000,00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630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300 000,00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Подпрограмма «Информирование населения о деятельности органов местного самоуправления </w:t>
            </w:r>
            <w:proofErr w:type="spellStart"/>
            <w:r w:rsidRPr="003B3C0F">
              <w:rPr>
                <w:rFonts w:cs="Arial"/>
                <w:sz w:val="16"/>
                <w:szCs w:val="16"/>
              </w:rPr>
              <w:t>Кондинского</w:t>
            </w:r>
            <w:proofErr w:type="spellEnd"/>
            <w:r w:rsidRPr="003B3C0F">
              <w:rPr>
                <w:rFonts w:cs="Arial"/>
                <w:sz w:val="16"/>
                <w:szCs w:val="16"/>
              </w:rPr>
              <w:t xml:space="preserve"> района через средства массовой информации»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480 000,00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Основное мероприятие «Оказание дополнительной поддержки отдельным категориям граждан, проживающим на территории </w:t>
            </w:r>
            <w:proofErr w:type="spellStart"/>
            <w:r w:rsidRPr="003B3C0F">
              <w:rPr>
                <w:rFonts w:cs="Arial"/>
                <w:sz w:val="16"/>
                <w:szCs w:val="16"/>
              </w:rPr>
              <w:t>Кондинского</w:t>
            </w:r>
            <w:proofErr w:type="spellEnd"/>
            <w:r w:rsidRPr="003B3C0F">
              <w:rPr>
                <w:rFonts w:cs="Arial"/>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2130300000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480 000,00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Мероприятия в сфере средств массовой информации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480 000,00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480 000,00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480 000,00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auto" w:fill="auto"/>
            <w:vAlign w:val="bottom"/>
            <w:hideMark/>
          </w:tcPr>
          <w:p w:rsidR="00431E67" w:rsidRPr="003B3C0F" w:rsidRDefault="00431E67" w:rsidP="00547205">
            <w:pPr>
              <w:ind w:firstLine="0"/>
              <w:jc w:val="left"/>
              <w:rPr>
                <w:rFonts w:cs="Arial"/>
                <w:sz w:val="16"/>
                <w:szCs w:val="16"/>
              </w:rPr>
            </w:pPr>
            <w:r w:rsidRPr="003B3C0F">
              <w:rPr>
                <w:rFonts w:cs="Arial"/>
                <w:sz w:val="16"/>
                <w:szCs w:val="16"/>
              </w:rPr>
              <w:t>ФИЗИЧЕСКАЯ КУЛЬТУРА И СПОРТ</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14 223 592,63</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Физическая культура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705 473,68</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физической культуры и спорта"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705 473,68</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Основное мероприятие "Укрепление материально-технической базы учреждений спорта </w:t>
            </w:r>
            <w:proofErr w:type="spellStart"/>
            <w:r w:rsidRPr="003B3C0F">
              <w:rPr>
                <w:rFonts w:cs="Arial"/>
                <w:sz w:val="16"/>
                <w:szCs w:val="16"/>
              </w:rPr>
              <w:t>Кондинского</w:t>
            </w:r>
            <w:proofErr w:type="spellEnd"/>
            <w:r w:rsidRPr="003B3C0F">
              <w:rPr>
                <w:rFonts w:cs="Arial"/>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0600500000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705 473,68</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Расходы на </w:t>
            </w:r>
            <w:proofErr w:type="spellStart"/>
            <w:r w:rsidRPr="003B3C0F">
              <w:rPr>
                <w:rFonts w:cs="Arial"/>
                <w:sz w:val="16"/>
                <w:szCs w:val="16"/>
              </w:rPr>
              <w:t>софинансирование</w:t>
            </w:r>
            <w:proofErr w:type="spellEnd"/>
            <w:r w:rsidRPr="003B3C0F">
              <w:rPr>
                <w:rFonts w:cs="Arial"/>
                <w:sz w:val="16"/>
                <w:szCs w:val="16"/>
              </w:rPr>
              <w:t xml:space="preserve"> расходов муниципальных образований на развитие сети спортивных объектов шаговой доступности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0600582130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670 200,00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0600582130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670 200,00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0600582130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670 200,00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Расходы муниципального образования на </w:t>
            </w:r>
            <w:proofErr w:type="spellStart"/>
            <w:r w:rsidRPr="003B3C0F">
              <w:rPr>
                <w:rFonts w:cs="Arial"/>
                <w:sz w:val="16"/>
                <w:szCs w:val="16"/>
              </w:rPr>
              <w:t>софинансирование</w:t>
            </w:r>
            <w:proofErr w:type="spellEnd"/>
            <w:r w:rsidRPr="003B3C0F">
              <w:rPr>
                <w:rFonts w:cs="Arial"/>
                <w:sz w:val="16"/>
                <w:szCs w:val="16"/>
              </w:rPr>
              <w:t xml:space="preserve"> расходов по развитию сети спортивных объектов шаговой доступности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06005S2130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35 273,68</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06005S2130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35 273,68</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06005S2130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35 273,68</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Массовый спорт</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3 730 860,00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физической культуры и спорта"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3 730 860,00</w:t>
            </w:r>
          </w:p>
        </w:tc>
      </w:tr>
      <w:tr w:rsidR="00431E67" w:rsidRPr="003B3C0F" w:rsidTr="00547205">
        <w:trPr>
          <w:trHeight w:val="106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1 100 000,00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мероприятия в области физической культуры и спорта.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1 100 000,00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100 000,00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100 000,00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100 000,00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100 000,00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Социальное обеспечение и иные выплаты населению</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300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900 000,00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Премии и гранты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350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900 000,00</w:t>
            </w:r>
          </w:p>
        </w:tc>
      </w:tr>
      <w:tr w:rsidR="00431E67" w:rsidRPr="003B3C0F" w:rsidTr="00547205">
        <w:trPr>
          <w:trHeight w:val="106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Основное мероприятие "Предоставление субсидии из бюджета муниципального образования </w:t>
            </w:r>
            <w:proofErr w:type="spellStart"/>
            <w:r w:rsidRPr="003B3C0F">
              <w:rPr>
                <w:rFonts w:cs="Arial"/>
                <w:sz w:val="16"/>
                <w:szCs w:val="16"/>
              </w:rPr>
              <w:t>Кондинский</w:t>
            </w:r>
            <w:proofErr w:type="spellEnd"/>
            <w:r w:rsidRPr="003B3C0F">
              <w:rPr>
                <w:rFonts w:cs="Arial"/>
                <w:sz w:val="16"/>
                <w:szCs w:val="16"/>
              </w:rPr>
              <w:t xml:space="preserve">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90 860,00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мероприятия в области физической культуры и спорта.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0600270040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90 860,00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0600270040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90 860,00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0600270040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630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90 860,00</w:t>
            </w:r>
          </w:p>
        </w:tc>
      </w:tr>
      <w:tr w:rsidR="00431E67" w:rsidRPr="003B3C0F" w:rsidTr="00547205">
        <w:trPr>
          <w:trHeight w:val="645"/>
        </w:trPr>
        <w:tc>
          <w:tcPr>
            <w:tcW w:w="5807" w:type="dxa"/>
            <w:tcBorders>
              <w:top w:val="single" w:sz="4" w:space="0" w:color="auto"/>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2 540 000,00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мероприятия в области физической культуры и спорта.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2 540 000,00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18 000,00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18 000,00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762 347,00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762 347,00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1 759 653,00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1 159 653,00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автономным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600 000,00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Спорт высших достижений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3 289 578,95</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физической культуры и спорта"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3 289 578,95</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0600300000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3 289 578,95</w:t>
            </w:r>
          </w:p>
        </w:tc>
      </w:tr>
      <w:tr w:rsidR="00431E67" w:rsidRPr="003B3C0F" w:rsidTr="00547205">
        <w:trPr>
          <w:trHeight w:val="106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Расходы на </w:t>
            </w:r>
            <w:proofErr w:type="spellStart"/>
            <w:r w:rsidRPr="003B3C0F">
              <w:rPr>
                <w:rFonts w:cs="Arial"/>
                <w:sz w:val="16"/>
                <w:szCs w:val="16"/>
              </w:rPr>
              <w:t>софинансирование</w:t>
            </w:r>
            <w:proofErr w:type="spellEnd"/>
            <w:r w:rsidRPr="003B3C0F">
              <w:rPr>
                <w:rFonts w:cs="Arial"/>
                <w:sz w:val="16"/>
                <w:szCs w:val="16"/>
              </w:rPr>
              <w:t xml:space="preserve">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3 125 100,00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3 125 100,00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1 911 700,00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автономным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1 213 400,00</w:t>
            </w:r>
          </w:p>
        </w:tc>
      </w:tr>
      <w:tr w:rsidR="00431E67" w:rsidRPr="003B3C0F" w:rsidTr="00547205">
        <w:trPr>
          <w:trHeight w:val="8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Расходы на </w:t>
            </w:r>
            <w:proofErr w:type="spellStart"/>
            <w:r w:rsidRPr="003B3C0F">
              <w:rPr>
                <w:rFonts w:cs="Arial"/>
                <w:sz w:val="16"/>
                <w:szCs w:val="16"/>
              </w:rPr>
              <w:t>софинансирование</w:t>
            </w:r>
            <w:proofErr w:type="spellEnd"/>
            <w:r w:rsidRPr="003B3C0F">
              <w:rPr>
                <w:rFonts w:cs="Arial"/>
                <w:sz w:val="16"/>
                <w:szCs w:val="16"/>
              </w:rPr>
              <w:t xml:space="preserve">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w:t>
            </w:r>
            <w:proofErr w:type="gramStart"/>
            <w:r w:rsidRPr="003B3C0F">
              <w:rPr>
                <w:rFonts w:cs="Arial"/>
                <w:sz w:val="16"/>
                <w:szCs w:val="16"/>
              </w:rPr>
              <w:t>х(</w:t>
            </w:r>
            <w:proofErr w:type="gramEnd"/>
            <w:r w:rsidRPr="003B3C0F">
              <w:rPr>
                <w:rFonts w:cs="Arial"/>
                <w:sz w:val="16"/>
                <w:szCs w:val="16"/>
              </w:rPr>
              <w:t>МБ)</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164 478,95</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164 478,95</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100 615,79</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Субсидии автономным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63 863,16</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lastRenderedPageBreak/>
              <w:t>Другие вопросы в области физической культуры и спорта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6 497 680,00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физической культуры и спорта"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6 497 680,00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"Организация деятельности комитета физической культуры и спорта"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6 497 680,00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обеспечение функций органов местного самоуправления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6 497 680,00</w:t>
            </w:r>
          </w:p>
        </w:tc>
      </w:tr>
      <w:tr w:rsidR="00431E67" w:rsidRPr="003B3C0F" w:rsidTr="00547205">
        <w:trPr>
          <w:trHeight w:val="64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6 497 680,00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6 497 680,00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auto" w:fill="auto"/>
            <w:vAlign w:val="bottom"/>
            <w:hideMark/>
          </w:tcPr>
          <w:p w:rsidR="00431E67" w:rsidRPr="003B3C0F" w:rsidRDefault="00431E67" w:rsidP="00547205">
            <w:pPr>
              <w:ind w:firstLine="0"/>
              <w:jc w:val="left"/>
              <w:rPr>
                <w:rFonts w:cs="Arial"/>
                <w:sz w:val="16"/>
                <w:szCs w:val="16"/>
              </w:rPr>
            </w:pPr>
            <w:r w:rsidRPr="003B3C0F">
              <w:rPr>
                <w:rFonts w:cs="Arial"/>
                <w:sz w:val="16"/>
                <w:szCs w:val="16"/>
              </w:rPr>
              <w:t>СРЕДСТВА МАССОВОЙ ИНФОРМАЦИИ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9 881 600,00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Другие вопросы в области средств массовой информации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9 881 600,00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«Развитие гражданского общества»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9 881 600,00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Подпрограмма «Информирование населения о деятельности органов местного самоуправления </w:t>
            </w:r>
            <w:proofErr w:type="spellStart"/>
            <w:r w:rsidRPr="003B3C0F">
              <w:rPr>
                <w:rFonts w:cs="Arial"/>
                <w:sz w:val="16"/>
                <w:szCs w:val="16"/>
              </w:rPr>
              <w:t>Кондинского</w:t>
            </w:r>
            <w:proofErr w:type="spellEnd"/>
            <w:r w:rsidRPr="003B3C0F">
              <w:rPr>
                <w:rFonts w:cs="Arial"/>
                <w:sz w:val="16"/>
                <w:szCs w:val="16"/>
              </w:rPr>
              <w:t xml:space="preserve"> района через средства массовой информации»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9 881 600,00</w:t>
            </w:r>
          </w:p>
        </w:tc>
      </w:tr>
      <w:tr w:rsidR="00431E67" w:rsidRPr="003B3C0F" w:rsidTr="00547205">
        <w:trPr>
          <w:trHeight w:val="8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Основное мероприятие «Информирование населения </w:t>
            </w:r>
            <w:proofErr w:type="spellStart"/>
            <w:r w:rsidRPr="003B3C0F">
              <w:rPr>
                <w:rFonts w:cs="Arial"/>
                <w:sz w:val="16"/>
                <w:szCs w:val="16"/>
              </w:rPr>
              <w:t>Кондинского</w:t>
            </w:r>
            <w:proofErr w:type="spellEnd"/>
            <w:r w:rsidRPr="003B3C0F">
              <w:rPr>
                <w:rFonts w:cs="Arial"/>
                <w:sz w:val="16"/>
                <w:szCs w:val="16"/>
              </w:rPr>
              <w:t xml:space="preserve"> района о деятельности органов местного самоуправления муниципального образования </w:t>
            </w:r>
            <w:proofErr w:type="spellStart"/>
            <w:r w:rsidRPr="003B3C0F">
              <w:rPr>
                <w:rFonts w:cs="Arial"/>
                <w:sz w:val="16"/>
                <w:szCs w:val="16"/>
              </w:rPr>
              <w:t>Кондинский</w:t>
            </w:r>
            <w:proofErr w:type="spellEnd"/>
            <w:r w:rsidRPr="003B3C0F">
              <w:rPr>
                <w:rFonts w:cs="Arial"/>
                <w:sz w:val="16"/>
                <w:szCs w:val="16"/>
              </w:rPr>
              <w:t xml:space="preserve"> район, в том числе опубликование нормативно правовых актов в печатном издании»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2130100000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4 972 300,00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Мероприятия в сфере средств массовой информации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4 972 300,00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4 972 300,00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4 972 300,00</w:t>
            </w:r>
          </w:p>
        </w:tc>
      </w:tr>
      <w:tr w:rsidR="00431E67" w:rsidRPr="003B3C0F" w:rsidTr="00547205">
        <w:trPr>
          <w:trHeight w:val="645"/>
        </w:trPr>
        <w:tc>
          <w:tcPr>
            <w:tcW w:w="5807" w:type="dxa"/>
            <w:tcBorders>
              <w:top w:val="single" w:sz="4" w:space="0" w:color="auto"/>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Основное мероприятие «Информирование населения </w:t>
            </w:r>
            <w:proofErr w:type="spellStart"/>
            <w:r w:rsidRPr="003B3C0F">
              <w:rPr>
                <w:rFonts w:cs="Arial"/>
                <w:sz w:val="16"/>
                <w:szCs w:val="16"/>
              </w:rPr>
              <w:t>Кондинского</w:t>
            </w:r>
            <w:proofErr w:type="spellEnd"/>
            <w:r w:rsidRPr="003B3C0F">
              <w:rPr>
                <w:rFonts w:cs="Arial"/>
                <w:sz w:val="16"/>
                <w:szCs w:val="16"/>
              </w:rPr>
              <w:t xml:space="preserve"> района о деятельности органов местного самоуправления муниципального образования </w:t>
            </w:r>
            <w:proofErr w:type="spellStart"/>
            <w:r w:rsidRPr="003B3C0F">
              <w:rPr>
                <w:rFonts w:cs="Arial"/>
                <w:sz w:val="16"/>
                <w:szCs w:val="16"/>
              </w:rPr>
              <w:t>Кондинский</w:t>
            </w:r>
            <w:proofErr w:type="spellEnd"/>
            <w:r w:rsidRPr="003B3C0F">
              <w:rPr>
                <w:rFonts w:cs="Arial"/>
                <w:sz w:val="16"/>
                <w:szCs w:val="16"/>
              </w:rPr>
              <w:t xml:space="preserve"> район посредством телевизионного эфира»</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2130200000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4 909 300,00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Мероприятия в сфере средств массовой информации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4 909 300,00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4 909 300,00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12</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4 909 300,00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auto" w:fill="auto"/>
            <w:vAlign w:val="bottom"/>
            <w:hideMark/>
          </w:tcPr>
          <w:p w:rsidR="00431E67" w:rsidRPr="003B3C0F" w:rsidRDefault="00431E67" w:rsidP="00547205">
            <w:pPr>
              <w:ind w:firstLine="0"/>
              <w:jc w:val="left"/>
              <w:rPr>
                <w:rFonts w:cs="Arial"/>
                <w:sz w:val="16"/>
                <w:szCs w:val="16"/>
              </w:rPr>
            </w:pPr>
            <w:r w:rsidRPr="003B3C0F">
              <w:rPr>
                <w:rFonts w:cs="Arial"/>
                <w:sz w:val="16"/>
                <w:szCs w:val="16"/>
              </w:rPr>
              <w:t>ОБСЛУЖИВАНИЕ ГОСУДАРСТВЕННОГО (МУНИЦИПАЛЬНОГО) ДОЛГА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32 000,00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Обслуживание государственного (муниципального) внутреннего долга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32 000,00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«Управление муниципальными финансами»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32 000,00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Основное мероприятие «Управление муниципальным долгом» </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1900200000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32 000,00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Расходы на обеспечение эффективного управления муниципальным долгом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32 000,00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Обслуживание государственного (муниципального) долга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700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32 000,00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Обслуживание муниципального долга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13</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730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32 000,00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auto" w:fill="auto"/>
            <w:vAlign w:val="bottom"/>
            <w:hideMark/>
          </w:tcPr>
          <w:p w:rsidR="00431E67" w:rsidRPr="003B3C0F" w:rsidRDefault="00431E67" w:rsidP="00547205">
            <w:pPr>
              <w:ind w:firstLine="0"/>
              <w:jc w:val="left"/>
              <w:rPr>
                <w:rFonts w:cs="Arial"/>
                <w:sz w:val="16"/>
                <w:szCs w:val="16"/>
              </w:rPr>
            </w:pPr>
            <w:r w:rsidRPr="003B3C0F">
              <w:rPr>
                <w:rFonts w:cs="Arial"/>
                <w:sz w:val="16"/>
                <w:szCs w:val="16"/>
              </w:rPr>
              <w:t>МЕЖБЮДЖЕТНЫЕ ТРАНСФЕРТЫ ОБЩЕГО ХАРАКТЕРА БЮДЖЕТАМ БЮДЖЕТНОЙ СИСТЕМЫ РОССИЙСКОЙ ФЕДЕРАЦИИ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337 941 396,75</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288 831 300,00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«Создание условий для эффективного управления муниципальными финансами»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288 831 300,00</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"Расчет и распределение дотации на выравнивание бюджетной обеспеченности поселений"</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288 831 300,00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Дотация на выравнивание бюджетной обеспеченности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2000186010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288 831 300,00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2000186010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288 831 300,00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Дотации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2000186010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288 831 300,00</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Прочие межбюджетные трансферты общего характера</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49 110 096,75</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Муниципальная программа </w:t>
            </w:r>
            <w:proofErr w:type="spellStart"/>
            <w:r w:rsidRPr="003B3C0F">
              <w:rPr>
                <w:rFonts w:cs="Arial"/>
                <w:sz w:val="16"/>
                <w:szCs w:val="16"/>
              </w:rPr>
              <w:t>Кондинского</w:t>
            </w:r>
            <w:proofErr w:type="spellEnd"/>
            <w:r w:rsidRPr="003B3C0F">
              <w:rPr>
                <w:rFonts w:cs="Arial"/>
                <w:sz w:val="16"/>
                <w:szCs w:val="16"/>
              </w:rPr>
              <w:t xml:space="preserve"> района «Создание условий для эффективного управления муниципальными финансами»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49 110 096,75</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Основное мероприятие "Создание условий для эффективного управления муниципальными финансами"</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49 110 096,75</w:t>
            </w:r>
          </w:p>
        </w:tc>
      </w:tr>
      <w:tr w:rsidR="00431E67" w:rsidRPr="003B3C0F" w:rsidTr="00547205">
        <w:trPr>
          <w:trHeight w:val="43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lastRenderedPageBreak/>
              <w:t>Иные межбюджетные трансферты на поддержку мер по обеспечению сбалансированности бюджетов</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2000286020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49 110 096,75</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2000286020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49 110 096,75</w:t>
            </w:r>
          </w:p>
        </w:tc>
      </w:tr>
      <w:tr w:rsidR="00431E67" w:rsidRPr="003B3C0F" w:rsidTr="00547205">
        <w:trPr>
          <w:trHeight w:val="255"/>
        </w:trPr>
        <w:tc>
          <w:tcPr>
            <w:tcW w:w="5807" w:type="dxa"/>
            <w:tcBorders>
              <w:top w:val="nil"/>
              <w:left w:val="single" w:sz="4" w:space="0" w:color="auto"/>
              <w:bottom w:val="single" w:sz="4" w:space="0" w:color="auto"/>
              <w:right w:val="nil"/>
            </w:tcBorders>
            <w:shd w:val="clear" w:color="000000" w:fill="FFFFFF"/>
            <w:vAlign w:val="bottom"/>
            <w:hideMark/>
          </w:tcPr>
          <w:p w:rsidR="00431E67" w:rsidRPr="003B3C0F" w:rsidRDefault="00431E67" w:rsidP="00547205">
            <w:pPr>
              <w:ind w:firstLine="0"/>
              <w:jc w:val="left"/>
              <w:rPr>
                <w:rFonts w:cs="Arial"/>
                <w:sz w:val="16"/>
                <w:szCs w:val="16"/>
              </w:rPr>
            </w:pPr>
            <w:r w:rsidRPr="003B3C0F">
              <w:rPr>
                <w:rFonts w:cs="Arial"/>
                <w:sz w:val="16"/>
                <w:szCs w:val="16"/>
              </w:rPr>
              <w:t>Иные 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14</w:t>
            </w:r>
          </w:p>
        </w:tc>
        <w:tc>
          <w:tcPr>
            <w:tcW w:w="439"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2000286020</w:t>
            </w:r>
          </w:p>
        </w:tc>
        <w:tc>
          <w:tcPr>
            <w:tcW w:w="456" w:type="dxa"/>
            <w:tcBorders>
              <w:top w:val="nil"/>
              <w:left w:val="single" w:sz="4" w:space="0" w:color="auto"/>
              <w:bottom w:val="single" w:sz="4" w:space="0" w:color="auto"/>
              <w:right w:val="nil"/>
            </w:tcBorders>
            <w:shd w:val="clear" w:color="000000" w:fill="FFFFFF"/>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1E67" w:rsidRPr="003B3C0F" w:rsidRDefault="00431E67" w:rsidP="00547205">
            <w:pPr>
              <w:ind w:firstLine="0"/>
              <w:jc w:val="right"/>
              <w:rPr>
                <w:rFonts w:cs="Arial"/>
                <w:sz w:val="16"/>
                <w:szCs w:val="16"/>
              </w:rPr>
            </w:pPr>
            <w:r w:rsidRPr="003B3C0F">
              <w:rPr>
                <w:rFonts w:cs="Arial"/>
                <w:sz w:val="16"/>
                <w:szCs w:val="16"/>
              </w:rPr>
              <w:t>49 110 096,75</w:t>
            </w:r>
          </w:p>
        </w:tc>
      </w:tr>
      <w:tr w:rsidR="00431E67" w:rsidRPr="003B3C0F" w:rsidTr="00547205">
        <w:trPr>
          <w:trHeight w:val="225"/>
        </w:trPr>
        <w:tc>
          <w:tcPr>
            <w:tcW w:w="5807" w:type="dxa"/>
            <w:tcBorders>
              <w:top w:val="nil"/>
              <w:left w:val="single" w:sz="4" w:space="0" w:color="auto"/>
              <w:bottom w:val="single" w:sz="4" w:space="0" w:color="auto"/>
              <w:right w:val="single" w:sz="4" w:space="0" w:color="auto"/>
            </w:tcBorders>
            <w:shd w:val="clear" w:color="auto" w:fill="auto"/>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Итого:</w:t>
            </w:r>
          </w:p>
        </w:tc>
        <w:tc>
          <w:tcPr>
            <w:tcW w:w="412" w:type="dxa"/>
            <w:tcBorders>
              <w:top w:val="nil"/>
              <w:left w:val="nil"/>
              <w:bottom w:val="single" w:sz="4" w:space="0" w:color="auto"/>
              <w:right w:val="single" w:sz="4" w:space="0" w:color="auto"/>
            </w:tcBorders>
            <w:shd w:val="clear" w:color="auto" w:fill="auto"/>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39" w:type="dxa"/>
            <w:tcBorders>
              <w:top w:val="nil"/>
              <w:left w:val="nil"/>
              <w:bottom w:val="single" w:sz="4" w:space="0" w:color="auto"/>
              <w:right w:val="single" w:sz="4" w:space="0" w:color="auto"/>
            </w:tcBorders>
            <w:shd w:val="clear" w:color="auto" w:fill="auto"/>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456" w:type="dxa"/>
            <w:tcBorders>
              <w:top w:val="nil"/>
              <w:left w:val="nil"/>
              <w:bottom w:val="single" w:sz="4" w:space="0" w:color="auto"/>
              <w:right w:val="nil"/>
            </w:tcBorders>
            <w:shd w:val="clear" w:color="auto" w:fill="auto"/>
            <w:noWrap/>
            <w:vAlign w:val="bottom"/>
            <w:hideMark/>
          </w:tcPr>
          <w:p w:rsidR="00431E67" w:rsidRPr="003B3C0F" w:rsidRDefault="00431E67" w:rsidP="00547205">
            <w:pPr>
              <w:ind w:firstLine="0"/>
              <w:jc w:val="left"/>
              <w:rPr>
                <w:rFonts w:cs="Arial"/>
                <w:sz w:val="16"/>
                <w:szCs w:val="16"/>
              </w:rPr>
            </w:pPr>
            <w:r w:rsidRPr="003B3C0F">
              <w:rPr>
                <w:rFonts w:cs="Arial"/>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1E67" w:rsidRPr="003B3C0F" w:rsidRDefault="00431E67" w:rsidP="00547205">
            <w:pPr>
              <w:ind w:firstLine="0"/>
              <w:jc w:val="right"/>
              <w:rPr>
                <w:rFonts w:cs="Arial"/>
                <w:b/>
                <w:bCs/>
                <w:sz w:val="16"/>
                <w:szCs w:val="16"/>
              </w:rPr>
            </w:pPr>
            <w:r w:rsidRPr="003B3C0F">
              <w:rPr>
                <w:rFonts w:cs="Arial"/>
                <w:b/>
                <w:bCs/>
                <w:sz w:val="16"/>
                <w:szCs w:val="16"/>
              </w:rPr>
              <w:t>5 222 084 840,66</w:t>
            </w:r>
          </w:p>
        </w:tc>
      </w:tr>
    </w:tbl>
    <w:p w:rsidR="00431E67" w:rsidRDefault="00431E67" w:rsidP="00431E67">
      <w:pPr>
        <w:rPr>
          <w:rFonts w:cs="Arial"/>
        </w:rPr>
      </w:pPr>
    </w:p>
    <w:p w:rsidR="00F0724A" w:rsidRDefault="00F0724A"/>
    <w:sectPr w:rsidR="00F0724A" w:rsidSect="009F5B4F">
      <w:pgSz w:w="11906" w:h="16838"/>
      <w:pgMar w:top="1134" w:right="42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7">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8">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2">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29">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0"/>
  </w:num>
  <w:num w:numId="2">
    <w:abstractNumId w:val="2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6"/>
  </w:num>
  <w:num w:numId="11">
    <w:abstractNumId w:val="4"/>
  </w:num>
  <w:num w:numId="12">
    <w:abstractNumId w:val="13"/>
  </w:num>
  <w:num w:numId="13">
    <w:abstractNumId w:val="25"/>
  </w:num>
  <w:num w:numId="14">
    <w:abstractNumId w:val="8"/>
  </w:num>
  <w:num w:numId="15">
    <w:abstractNumId w:val="2"/>
  </w:num>
  <w:num w:numId="16">
    <w:abstractNumId w:val="14"/>
  </w:num>
  <w:num w:numId="17">
    <w:abstractNumId w:val="15"/>
  </w:num>
  <w:num w:numId="18">
    <w:abstractNumId w:val="30"/>
  </w:num>
  <w:num w:numId="19">
    <w:abstractNumId w:val="1"/>
  </w:num>
  <w:num w:numId="20">
    <w:abstractNumId w:val="20"/>
  </w:num>
  <w:num w:numId="21">
    <w:abstractNumId w:val="22"/>
  </w:num>
  <w:num w:numId="22">
    <w:abstractNumId w:val="12"/>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9"/>
  </w:num>
  <w:num w:numId="27">
    <w:abstractNumId w:val="24"/>
  </w:num>
  <w:num w:numId="28">
    <w:abstractNumId w:val="7"/>
  </w:num>
  <w:num w:numId="29">
    <w:abstractNumId w:val="6"/>
  </w:num>
  <w:num w:numId="30">
    <w:abstractNumId w:val="17"/>
  </w:num>
  <w:num w:numId="31">
    <w:abstractNumId w:val="29"/>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6C0"/>
    <w:rsid w:val="00431E67"/>
    <w:rsid w:val="004756C0"/>
    <w:rsid w:val="009F5B4F"/>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rmal (Web)" w:qFormat="1"/>
    <w:lsdException w:name="HTML Variable" w:uiPriority="0"/>
    <w:lsdException w:name="annotation subject" w:uiPriority="0"/>
    <w:lsdException w:name="No List" w:uiPriority="0"/>
    <w:lsdException w:name="Table Classic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431E67"/>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431E67"/>
    <w:pPr>
      <w:jc w:val="center"/>
      <w:outlineLvl w:val="0"/>
    </w:pPr>
    <w:rPr>
      <w:b/>
      <w:bCs/>
      <w:kern w:val="32"/>
      <w:sz w:val="32"/>
      <w:szCs w:val="32"/>
      <w:lang w:val="x-none" w:eastAsia="x-none"/>
    </w:rPr>
  </w:style>
  <w:style w:type="paragraph" w:styleId="2">
    <w:name w:val="heading 2"/>
    <w:aliases w:val="!Разделы документа"/>
    <w:basedOn w:val="a0"/>
    <w:link w:val="20"/>
    <w:qFormat/>
    <w:rsid w:val="00431E67"/>
    <w:pPr>
      <w:jc w:val="center"/>
      <w:outlineLvl w:val="1"/>
    </w:pPr>
    <w:rPr>
      <w:rFonts w:cs="Arial"/>
      <w:b/>
      <w:bCs/>
      <w:iCs/>
      <w:sz w:val="30"/>
      <w:szCs w:val="28"/>
    </w:rPr>
  </w:style>
  <w:style w:type="paragraph" w:styleId="3">
    <w:name w:val="heading 3"/>
    <w:aliases w:val="!Главы документа"/>
    <w:basedOn w:val="a0"/>
    <w:link w:val="30"/>
    <w:uiPriority w:val="9"/>
    <w:qFormat/>
    <w:rsid w:val="00431E67"/>
    <w:pPr>
      <w:outlineLvl w:val="2"/>
    </w:pPr>
    <w:rPr>
      <w:rFonts w:cs="Arial"/>
      <w:b/>
      <w:bCs/>
      <w:sz w:val="28"/>
      <w:szCs w:val="26"/>
    </w:rPr>
  </w:style>
  <w:style w:type="paragraph" w:styleId="4">
    <w:name w:val="heading 4"/>
    <w:aliases w:val="!Параграфы/Статьи документа"/>
    <w:basedOn w:val="a0"/>
    <w:link w:val="40"/>
    <w:qFormat/>
    <w:rsid w:val="00431E67"/>
    <w:pPr>
      <w:outlineLvl w:val="3"/>
    </w:pPr>
    <w:rPr>
      <w:b/>
      <w:bCs/>
      <w:sz w:val="26"/>
      <w:szCs w:val="28"/>
    </w:rPr>
  </w:style>
  <w:style w:type="paragraph" w:styleId="5">
    <w:name w:val="heading 5"/>
    <w:basedOn w:val="a0"/>
    <w:next w:val="a0"/>
    <w:link w:val="50"/>
    <w:semiHidden/>
    <w:unhideWhenUsed/>
    <w:qFormat/>
    <w:rsid w:val="00431E67"/>
    <w:pPr>
      <w:spacing w:before="240" w:after="60"/>
      <w:outlineLvl w:val="4"/>
    </w:pPr>
    <w:rPr>
      <w:rFonts w:ascii="Calibri" w:hAnsi="Calibri"/>
      <w:b/>
      <w:bCs/>
      <w:i/>
      <w:iCs/>
      <w:sz w:val="26"/>
      <w:szCs w:val="26"/>
      <w:lang w:val="x-none" w:eastAsia="x-none"/>
    </w:rPr>
  </w:style>
  <w:style w:type="paragraph" w:styleId="9">
    <w:name w:val="heading 9"/>
    <w:basedOn w:val="a0"/>
    <w:next w:val="a0"/>
    <w:link w:val="90"/>
    <w:qFormat/>
    <w:rsid w:val="00431E67"/>
    <w:pPr>
      <w:spacing w:before="240" w:after="60"/>
      <w:ind w:firstLine="0"/>
      <w:jc w:val="left"/>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и документа Знак"/>
    <w:basedOn w:val="a1"/>
    <w:link w:val="1"/>
    <w:rsid w:val="00431E67"/>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1"/>
    <w:link w:val="2"/>
    <w:rsid w:val="00431E67"/>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1"/>
    <w:link w:val="3"/>
    <w:uiPriority w:val="9"/>
    <w:rsid w:val="00431E67"/>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1"/>
    <w:link w:val="4"/>
    <w:rsid w:val="00431E67"/>
    <w:rPr>
      <w:rFonts w:ascii="Arial" w:eastAsia="Times New Roman" w:hAnsi="Arial" w:cs="Times New Roman"/>
      <w:b/>
      <w:bCs/>
      <w:sz w:val="26"/>
      <w:szCs w:val="28"/>
      <w:lang w:eastAsia="ru-RU"/>
    </w:rPr>
  </w:style>
  <w:style w:type="character" w:customStyle="1" w:styleId="50">
    <w:name w:val="Заголовок 5 Знак"/>
    <w:basedOn w:val="a1"/>
    <w:link w:val="5"/>
    <w:semiHidden/>
    <w:rsid w:val="00431E67"/>
    <w:rPr>
      <w:rFonts w:ascii="Calibri" w:eastAsia="Times New Roman" w:hAnsi="Calibri" w:cs="Times New Roman"/>
      <w:b/>
      <w:bCs/>
      <w:i/>
      <w:iCs/>
      <w:sz w:val="26"/>
      <w:szCs w:val="26"/>
      <w:lang w:val="x-none" w:eastAsia="x-none"/>
    </w:rPr>
  </w:style>
  <w:style w:type="character" w:customStyle="1" w:styleId="90">
    <w:name w:val="Заголовок 9 Знак"/>
    <w:basedOn w:val="a1"/>
    <w:link w:val="9"/>
    <w:rsid w:val="00431E67"/>
    <w:rPr>
      <w:rFonts w:ascii="Arial" w:eastAsia="Times New Roman" w:hAnsi="Arial" w:cs="Arial"/>
      <w:lang w:eastAsia="ru-RU"/>
    </w:rPr>
  </w:style>
  <w:style w:type="paragraph" w:styleId="a4">
    <w:name w:val="Balloon Text"/>
    <w:basedOn w:val="a0"/>
    <w:link w:val="a5"/>
    <w:rsid w:val="00431E67"/>
    <w:rPr>
      <w:rFonts w:ascii="Tahoma" w:hAnsi="Tahoma"/>
      <w:sz w:val="16"/>
      <w:szCs w:val="16"/>
      <w:lang w:val="x-none" w:eastAsia="x-none"/>
    </w:rPr>
  </w:style>
  <w:style w:type="character" w:customStyle="1" w:styleId="a5">
    <w:name w:val="Текст выноски Знак"/>
    <w:basedOn w:val="a1"/>
    <w:link w:val="a4"/>
    <w:rsid w:val="00431E67"/>
    <w:rPr>
      <w:rFonts w:ascii="Tahoma" w:eastAsia="Times New Roman" w:hAnsi="Tahoma" w:cs="Times New Roman"/>
      <w:sz w:val="16"/>
      <w:szCs w:val="16"/>
      <w:lang w:val="x-none" w:eastAsia="x-none"/>
    </w:rPr>
  </w:style>
  <w:style w:type="paragraph" w:styleId="a6">
    <w:name w:val="Normal (Web)"/>
    <w:aliases w:val="Обычный (Web)"/>
    <w:basedOn w:val="a0"/>
    <w:link w:val="a7"/>
    <w:uiPriority w:val="99"/>
    <w:unhideWhenUsed/>
    <w:qFormat/>
    <w:rsid w:val="00431E67"/>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
    <w:link w:val="a6"/>
    <w:uiPriority w:val="99"/>
    <w:locked/>
    <w:rsid w:val="00431E67"/>
    <w:rPr>
      <w:rFonts w:ascii="Times New Roman" w:eastAsia="Lucida Sans Unicode" w:hAnsi="Times New Roman" w:cs="Times New Roman"/>
      <w:kern w:val="2"/>
      <w:sz w:val="24"/>
      <w:szCs w:val="24"/>
      <w:lang w:val="x-none"/>
    </w:rPr>
  </w:style>
  <w:style w:type="character" w:styleId="a8">
    <w:name w:val="Hyperlink"/>
    <w:uiPriority w:val="99"/>
    <w:rsid w:val="00431E67"/>
    <w:rPr>
      <w:color w:val="0000FF"/>
      <w:u w:val="none"/>
    </w:rPr>
  </w:style>
  <w:style w:type="paragraph" w:customStyle="1" w:styleId="ConsTitle">
    <w:name w:val="ConsTitle"/>
    <w:rsid w:val="00431E67"/>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431E67"/>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uiPriority w:val="99"/>
    <w:rsid w:val="00431E67"/>
    <w:rPr>
      <w:rFonts w:ascii="Times New Roman" w:eastAsia="Times New Roman" w:hAnsi="Times New Roman" w:cs="Times New Roman"/>
      <w:sz w:val="24"/>
      <w:szCs w:val="24"/>
      <w:lang w:val="x-none" w:eastAsia="x-none"/>
    </w:rPr>
  </w:style>
  <w:style w:type="paragraph" w:styleId="ab">
    <w:name w:val="footer"/>
    <w:basedOn w:val="a0"/>
    <w:link w:val="ac"/>
    <w:rsid w:val="00431E67"/>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rsid w:val="00431E67"/>
    <w:rPr>
      <w:rFonts w:ascii="Times New Roman" w:eastAsia="Times New Roman" w:hAnsi="Times New Roman" w:cs="Times New Roman"/>
      <w:sz w:val="24"/>
      <w:szCs w:val="24"/>
      <w:lang w:val="x-none" w:eastAsia="x-none"/>
    </w:rPr>
  </w:style>
  <w:style w:type="paragraph" w:customStyle="1" w:styleId="ad">
    <w:name w:val="Статья"/>
    <w:basedOn w:val="a0"/>
    <w:rsid w:val="00431E67"/>
    <w:pPr>
      <w:spacing w:before="400" w:line="360" w:lineRule="auto"/>
      <w:ind w:left="708"/>
    </w:pPr>
    <w:rPr>
      <w:b/>
      <w:sz w:val="28"/>
    </w:rPr>
  </w:style>
  <w:style w:type="paragraph" w:customStyle="1" w:styleId="ae">
    <w:name w:val="Абзац"/>
    <w:rsid w:val="00431E67"/>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431E67"/>
    <w:rPr>
      <w:sz w:val="25"/>
      <w:shd w:val="clear" w:color="auto" w:fill="FFFFFF"/>
    </w:rPr>
  </w:style>
  <w:style w:type="paragraph" w:customStyle="1" w:styleId="11">
    <w:name w:val="Основной текст1"/>
    <w:basedOn w:val="a0"/>
    <w:link w:val="af"/>
    <w:qFormat/>
    <w:rsid w:val="00431E67"/>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431E67"/>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431E67"/>
    <w:rPr>
      <w:rFonts w:ascii="Calibri" w:eastAsia="Times New Roman" w:hAnsi="Calibri" w:cs="Times New Roman"/>
      <w:sz w:val="16"/>
      <w:szCs w:val="16"/>
      <w:lang w:val="x-none"/>
    </w:rPr>
  </w:style>
  <w:style w:type="paragraph" w:styleId="af0">
    <w:name w:val="Title"/>
    <w:basedOn w:val="a0"/>
    <w:link w:val="af1"/>
    <w:qFormat/>
    <w:rsid w:val="00431E67"/>
    <w:pPr>
      <w:jc w:val="center"/>
    </w:pPr>
    <w:rPr>
      <w:rFonts w:ascii="Times New Roman" w:hAnsi="Times New Roman"/>
      <w:b/>
      <w:bCs/>
      <w:sz w:val="28"/>
      <w:lang w:val="x-none" w:eastAsia="x-none"/>
    </w:rPr>
  </w:style>
  <w:style w:type="character" w:customStyle="1" w:styleId="af1">
    <w:name w:val="Название Знак"/>
    <w:basedOn w:val="a1"/>
    <w:link w:val="af0"/>
    <w:rsid w:val="00431E67"/>
    <w:rPr>
      <w:rFonts w:ascii="Times New Roman" w:eastAsia="Times New Roman" w:hAnsi="Times New Roman" w:cs="Times New Roman"/>
      <w:b/>
      <w:bCs/>
      <w:sz w:val="28"/>
      <w:szCs w:val="24"/>
      <w:lang w:val="x-none" w:eastAsia="x-none"/>
    </w:rPr>
  </w:style>
  <w:style w:type="table" w:styleId="af2">
    <w:name w:val="Table Grid"/>
    <w:basedOn w:val="a2"/>
    <w:rsid w:val="00431E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431E67"/>
    <w:pPr>
      <w:spacing w:after="200" w:line="276" w:lineRule="auto"/>
      <w:ind w:left="720"/>
      <w:contextualSpacing/>
    </w:pPr>
    <w:rPr>
      <w:rFonts w:ascii="Calibri" w:eastAsia="Calibri" w:hAnsi="Calibri"/>
      <w:sz w:val="22"/>
      <w:szCs w:val="22"/>
    </w:rPr>
  </w:style>
  <w:style w:type="paragraph" w:customStyle="1" w:styleId="ConsNormal">
    <w:name w:val="ConsNormal"/>
    <w:rsid w:val="00431E67"/>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431E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431E6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431E6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431E67"/>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431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431E67"/>
    <w:rPr>
      <w:rFonts w:ascii="Courier New" w:eastAsia="Times New Roman" w:hAnsi="Courier New" w:cs="Times New Roman"/>
      <w:sz w:val="20"/>
      <w:szCs w:val="20"/>
      <w:lang w:val="x-none" w:eastAsia="x-none"/>
    </w:rPr>
  </w:style>
  <w:style w:type="character" w:styleId="af3">
    <w:name w:val="page number"/>
    <w:basedOn w:val="a1"/>
    <w:rsid w:val="00431E67"/>
  </w:style>
  <w:style w:type="paragraph" w:styleId="af4">
    <w:name w:val="footnote text"/>
    <w:basedOn w:val="a0"/>
    <w:link w:val="af5"/>
    <w:rsid w:val="00431E67"/>
    <w:rPr>
      <w:sz w:val="20"/>
      <w:szCs w:val="20"/>
    </w:rPr>
  </w:style>
  <w:style w:type="character" w:customStyle="1" w:styleId="af5">
    <w:name w:val="Текст сноски Знак"/>
    <w:basedOn w:val="a1"/>
    <w:link w:val="af4"/>
    <w:rsid w:val="00431E67"/>
    <w:rPr>
      <w:rFonts w:ascii="Arial" w:eastAsia="Times New Roman" w:hAnsi="Arial" w:cs="Times New Roman"/>
      <w:sz w:val="20"/>
      <w:szCs w:val="20"/>
      <w:lang w:eastAsia="ru-RU"/>
    </w:rPr>
  </w:style>
  <w:style w:type="character" w:styleId="af6">
    <w:name w:val="footnote reference"/>
    <w:rsid w:val="00431E67"/>
    <w:rPr>
      <w:vertAlign w:val="superscript"/>
    </w:rPr>
  </w:style>
  <w:style w:type="character" w:styleId="af7">
    <w:name w:val="annotation reference"/>
    <w:rsid w:val="00431E67"/>
    <w:rPr>
      <w:sz w:val="16"/>
      <w:szCs w:val="16"/>
    </w:rPr>
  </w:style>
  <w:style w:type="paragraph" w:styleId="af8">
    <w:name w:val="annotation text"/>
    <w:aliases w:val="!Равноширинный текст документа"/>
    <w:basedOn w:val="a0"/>
    <w:link w:val="af9"/>
    <w:rsid w:val="00431E67"/>
    <w:rPr>
      <w:rFonts w:ascii="Courier" w:hAnsi="Courier"/>
      <w:sz w:val="22"/>
      <w:szCs w:val="20"/>
    </w:rPr>
  </w:style>
  <w:style w:type="character" w:customStyle="1" w:styleId="af9">
    <w:name w:val="Текст примечания Знак"/>
    <w:aliases w:val="!Равноширинный текст документа Знак"/>
    <w:basedOn w:val="a1"/>
    <w:link w:val="af8"/>
    <w:rsid w:val="00431E67"/>
    <w:rPr>
      <w:rFonts w:ascii="Courier" w:eastAsia="Times New Roman" w:hAnsi="Courier" w:cs="Times New Roman"/>
      <w:szCs w:val="20"/>
      <w:lang w:eastAsia="ru-RU"/>
    </w:rPr>
  </w:style>
  <w:style w:type="paragraph" w:styleId="afa">
    <w:name w:val="annotation subject"/>
    <w:basedOn w:val="af8"/>
    <w:next w:val="af8"/>
    <w:link w:val="afb"/>
    <w:rsid w:val="00431E67"/>
    <w:rPr>
      <w:rFonts w:ascii="Times New Roman" w:hAnsi="Times New Roman"/>
      <w:b/>
      <w:bCs/>
      <w:sz w:val="20"/>
      <w:lang w:val="x-none" w:eastAsia="x-none"/>
    </w:rPr>
  </w:style>
  <w:style w:type="character" w:customStyle="1" w:styleId="afb">
    <w:name w:val="Тема примечания Знак"/>
    <w:basedOn w:val="af9"/>
    <w:link w:val="afa"/>
    <w:rsid w:val="00431E67"/>
    <w:rPr>
      <w:rFonts w:ascii="Times New Roman" w:eastAsia="Times New Roman" w:hAnsi="Times New Roman" w:cs="Times New Roman"/>
      <w:b/>
      <w:bCs/>
      <w:sz w:val="20"/>
      <w:szCs w:val="20"/>
      <w:lang w:val="x-none" w:eastAsia="x-none"/>
    </w:rPr>
  </w:style>
  <w:style w:type="paragraph" w:styleId="afc">
    <w:name w:val="No Spacing"/>
    <w:link w:val="afd"/>
    <w:uiPriority w:val="1"/>
    <w:qFormat/>
    <w:rsid w:val="00431E67"/>
    <w:pPr>
      <w:spacing w:after="0" w:line="240" w:lineRule="auto"/>
    </w:pPr>
    <w:rPr>
      <w:rFonts w:ascii="Calibri" w:eastAsia="Calibri" w:hAnsi="Calibri" w:cs="Times New Roman"/>
    </w:rPr>
  </w:style>
  <w:style w:type="paragraph" w:styleId="afe">
    <w:name w:val="List Paragraph"/>
    <w:basedOn w:val="a0"/>
    <w:link w:val="aff"/>
    <w:uiPriority w:val="34"/>
    <w:qFormat/>
    <w:rsid w:val="00431E67"/>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431E67"/>
  </w:style>
  <w:style w:type="paragraph" w:customStyle="1" w:styleId="ConsPlusDocList">
    <w:name w:val="ConsPlusDocList"/>
    <w:next w:val="a0"/>
    <w:rsid w:val="00431E67"/>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431E67"/>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431E67"/>
    <w:pPr>
      <w:numPr>
        <w:numId w:val="1"/>
      </w:numPr>
      <w:contextualSpacing/>
    </w:pPr>
  </w:style>
  <w:style w:type="paragraph" w:customStyle="1" w:styleId="aff0">
    <w:name w:val="a"/>
    <w:basedOn w:val="a0"/>
    <w:rsid w:val="00431E67"/>
    <w:pPr>
      <w:spacing w:before="100" w:beforeAutospacing="1" w:after="100" w:afterAutospacing="1"/>
    </w:pPr>
  </w:style>
  <w:style w:type="paragraph" w:customStyle="1" w:styleId="21">
    <w:name w:val="Абзац списка2"/>
    <w:basedOn w:val="a0"/>
    <w:qFormat/>
    <w:rsid w:val="00431E67"/>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431E67"/>
    <w:rPr>
      <w:color w:val="800080"/>
      <w:u w:val="single"/>
    </w:rPr>
  </w:style>
  <w:style w:type="paragraph" w:customStyle="1" w:styleId="xl63">
    <w:name w:val="xl63"/>
    <w:basedOn w:val="a0"/>
    <w:rsid w:val="00431E67"/>
    <w:pPr>
      <w:spacing w:before="100" w:beforeAutospacing="1" w:after="100" w:afterAutospacing="1"/>
    </w:pPr>
  </w:style>
  <w:style w:type="paragraph" w:customStyle="1" w:styleId="xl64">
    <w:name w:val="xl64"/>
    <w:basedOn w:val="a0"/>
    <w:rsid w:val="00431E67"/>
    <w:pPr>
      <w:pBdr>
        <w:bottom w:val="single" w:sz="4" w:space="0" w:color="auto"/>
      </w:pBdr>
      <w:spacing w:before="100" w:beforeAutospacing="1" w:after="100" w:afterAutospacing="1"/>
    </w:pPr>
    <w:rPr>
      <w:sz w:val="16"/>
      <w:szCs w:val="16"/>
    </w:rPr>
  </w:style>
  <w:style w:type="paragraph" w:customStyle="1" w:styleId="xl65">
    <w:name w:val="xl65"/>
    <w:basedOn w:val="a0"/>
    <w:rsid w:val="00431E67"/>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431E6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431E6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431E6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431E6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431E6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431E6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431E6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431E6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431E6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431E6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431E67"/>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431E67"/>
    <w:pPr>
      <w:pBdr>
        <w:left w:val="single" w:sz="4" w:space="0" w:color="auto"/>
        <w:bottom w:val="single" w:sz="4" w:space="0" w:color="auto"/>
      </w:pBdr>
      <w:spacing w:before="100" w:beforeAutospacing="1" w:after="100" w:afterAutospacing="1"/>
    </w:pPr>
  </w:style>
  <w:style w:type="paragraph" w:customStyle="1" w:styleId="xl78">
    <w:name w:val="xl78"/>
    <w:basedOn w:val="a0"/>
    <w:rsid w:val="00431E67"/>
    <w:pPr>
      <w:spacing w:before="100" w:beforeAutospacing="1" w:after="100" w:afterAutospacing="1"/>
    </w:pPr>
    <w:rPr>
      <w:sz w:val="16"/>
      <w:szCs w:val="16"/>
    </w:rPr>
  </w:style>
  <w:style w:type="paragraph" w:customStyle="1" w:styleId="xl79">
    <w:name w:val="xl79"/>
    <w:basedOn w:val="a0"/>
    <w:rsid w:val="00431E67"/>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431E67"/>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431E67"/>
    <w:pPr>
      <w:pBdr>
        <w:right w:val="single" w:sz="4" w:space="0" w:color="auto"/>
      </w:pBdr>
      <w:spacing w:before="100" w:beforeAutospacing="1" w:after="100" w:afterAutospacing="1"/>
    </w:pPr>
    <w:rPr>
      <w:sz w:val="16"/>
      <w:szCs w:val="16"/>
    </w:rPr>
  </w:style>
  <w:style w:type="paragraph" w:customStyle="1" w:styleId="xl82">
    <w:name w:val="xl82"/>
    <w:basedOn w:val="a0"/>
    <w:rsid w:val="00431E67"/>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431E6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431E6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431E67"/>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431E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431E67"/>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431E6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431E67"/>
    <w:pPr>
      <w:pBdr>
        <w:bottom w:val="single" w:sz="4" w:space="0" w:color="auto"/>
      </w:pBdr>
      <w:spacing w:before="100" w:beforeAutospacing="1" w:after="100" w:afterAutospacing="1"/>
    </w:pPr>
    <w:rPr>
      <w:sz w:val="16"/>
      <w:szCs w:val="16"/>
    </w:rPr>
  </w:style>
  <w:style w:type="paragraph" w:customStyle="1" w:styleId="xl90">
    <w:name w:val="xl90"/>
    <w:basedOn w:val="a0"/>
    <w:rsid w:val="00431E67"/>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431E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431E67"/>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431E67"/>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431E67"/>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431E67"/>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431E6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431E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431E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431E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431E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2">
    <w:name w:val="Body Text"/>
    <w:basedOn w:val="a0"/>
    <w:link w:val="aff3"/>
    <w:rsid w:val="00431E67"/>
    <w:pPr>
      <w:spacing w:after="120"/>
    </w:pPr>
  </w:style>
  <w:style w:type="character" w:customStyle="1" w:styleId="aff3">
    <w:name w:val="Основной текст Знак"/>
    <w:basedOn w:val="a1"/>
    <w:link w:val="aff2"/>
    <w:rsid w:val="00431E67"/>
    <w:rPr>
      <w:rFonts w:ascii="Arial" w:eastAsia="Times New Roman" w:hAnsi="Arial" w:cs="Times New Roman"/>
      <w:sz w:val="24"/>
      <w:szCs w:val="24"/>
      <w:lang w:eastAsia="ru-RU"/>
    </w:rPr>
  </w:style>
  <w:style w:type="character" w:styleId="HTML1">
    <w:name w:val="HTML Variable"/>
    <w:aliases w:val="!Ссылки в документе"/>
    <w:rsid w:val="00431E67"/>
    <w:rPr>
      <w:rFonts w:ascii="Arial" w:hAnsi="Arial"/>
      <w:b w:val="0"/>
      <w:i w:val="0"/>
      <w:iCs/>
      <w:color w:val="0000FF"/>
      <w:sz w:val="24"/>
      <w:u w:val="none"/>
    </w:rPr>
  </w:style>
  <w:style w:type="paragraph" w:customStyle="1" w:styleId="Title">
    <w:name w:val="Title!Название НПА"/>
    <w:basedOn w:val="a0"/>
    <w:rsid w:val="00431E67"/>
    <w:pPr>
      <w:spacing w:before="240" w:after="60"/>
      <w:jc w:val="center"/>
      <w:outlineLvl w:val="0"/>
    </w:pPr>
    <w:rPr>
      <w:rFonts w:cs="Arial"/>
      <w:b/>
      <w:bCs/>
      <w:kern w:val="28"/>
      <w:sz w:val="32"/>
      <w:szCs w:val="32"/>
    </w:rPr>
  </w:style>
  <w:style w:type="paragraph" w:customStyle="1" w:styleId="Application">
    <w:name w:val="Application!Приложение"/>
    <w:rsid w:val="00431E67"/>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431E67"/>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431E67"/>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431E67"/>
  </w:style>
  <w:style w:type="paragraph" w:customStyle="1" w:styleId="33">
    <w:name w:val="Абзац списка3"/>
    <w:basedOn w:val="a0"/>
    <w:rsid w:val="00431E67"/>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431E67"/>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431E67"/>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431E67"/>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431E67"/>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431E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431E67"/>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431E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431E67"/>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431E67"/>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431E67"/>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431E67"/>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431E67"/>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431E67"/>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431E67"/>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431E67"/>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431E67"/>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431E67"/>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431E67"/>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431E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431E67"/>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431E67"/>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431E67"/>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431E67"/>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431E67"/>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431E67"/>
  </w:style>
  <w:style w:type="numbering" w:customStyle="1" w:styleId="34">
    <w:name w:val="Нет списка3"/>
    <w:next w:val="a3"/>
    <w:uiPriority w:val="99"/>
    <w:semiHidden/>
    <w:rsid w:val="00431E67"/>
  </w:style>
  <w:style w:type="numbering" w:customStyle="1" w:styleId="41">
    <w:name w:val="Нет списка4"/>
    <w:next w:val="a3"/>
    <w:uiPriority w:val="99"/>
    <w:semiHidden/>
    <w:rsid w:val="00431E67"/>
  </w:style>
  <w:style w:type="numbering" w:customStyle="1" w:styleId="51">
    <w:name w:val="Нет списка5"/>
    <w:next w:val="a3"/>
    <w:uiPriority w:val="99"/>
    <w:semiHidden/>
    <w:rsid w:val="00431E67"/>
  </w:style>
  <w:style w:type="paragraph" w:customStyle="1" w:styleId="aff4">
    <w:name w:val="Всегда"/>
    <w:basedOn w:val="a0"/>
    <w:autoRedefine/>
    <w:qFormat/>
    <w:rsid w:val="00431E67"/>
    <w:pPr>
      <w:ind w:firstLine="709"/>
    </w:pPr>
    <w:rPr>
      <w:rFonts w:ascii="Times New Roman" w:hAnsi="Times New Roman"/>
      <w:sz w:val="28"/>
      <w:szCs w:val="28"/>
      <w:lang w:eastAsia="en-US"/>
    </w:rPr>
  </w:style>
  <w:style w:type="numbering" w:customStyle="1" w:styleId="6">
    <w:name w:val="Нет списка6"/>
    <w:next w:val="a3"/>
    <w:uiPriority w:val="99"/>
    <w:semiHidden/>
    <w:rsid w:val="00431E67"/>
  </w:style>
  <w:style w:type="numbering" w:customStyle="1" w:styleId="7">
    <w:name w:val="Нет списка7"/>
    <w:next w:val="a3"/>
    <w:uiPriority w:val="99"/>
    <w:semiHidden/>
    <w:rsid w:val="00431E67"/>
  </w:style>
  <w:style w:type="numbering" w:customStyle="1" w:styleId="8">
    <w:name w:val="Нет списка8"/>
    <w:next w:val="a3"/>
    <w:uiPriority w:val="99"/>
    <w:semiHidden/>
    <w:unhideWhenUsed/>
    <w:rsid w:val="00431E67"/>
  </w:style>
  <w:style w:type="numbering" w:customStyle="1" w:styleId="91">
    <w:name w:val="Нет списка9"/>
    <w:next w:val="a3"/>
    <w:uiPriority w:val="99"/>
    <w:semiHidden/>
    <w:rsid w:val="00431E67"/>
  </w:style>
  <w:style w:type="numbering" w:customStyle="1" w:styleId="100">
    <w:name w:val="Нет списка10"/>
    <w:next w:val="a3"/>
    <w:uiPriority w:val="99"/>
    <w:semiHidden/>
    <w:rsid w:val="00431E67"/>
  </w:style>
  <w:style w:type="numbering" w:customStyle="1" w:styleId="110">
    <w:name w:val="Нет списка11"/>
    <w:next w:val="a3"/>
    <w:uiPriority w:val="99"/>
    <w:semiHidden/>
    <w:rsid w:val="00431E67"/>
  </w:style>
  <w:style w:type="numbering" w:customStyle="1" w:styleId="120">
    <w:name w:val="Нет списка12"/>
    <w:next w:val="a3"/>
    <w:uiPriority w:val="99"/>
    <w:semiHidden/>
    <w:rsid w:val="00431E67"/>
  </w:style>
  <w:style w:type="numbering" w:customStyle="1" w:styleId="130">
    <w:name w:val="Нет списка13"/>
    <w:next w:val="a3"/>
    <w:uiPriority w:val="99"/>
    <w:semiHidden/>
    <w:unhideWhenUsed/>
    <w:rsid w:val="00431E67"/>
  </w:style>
  <w:style w:type="paragraph" w:styleId="aff5">
    <w:name w:val="Body Text Indent"/>
    <w:basedOn w:val="a0"/>
    <w:link w:val="aff6"/>
    <w:uiPriority w:val="99"/>
    <w:rsid w:val="00431E67"/>
    <w:pPr>
      <w:spacing w:after="120"/>
      <w:ind w:left="283" w:firstLine="0"/>
      <w:jc w:val="left"/>
    </w:pPr>
    <w:rPr>
      <w:rFonts w:ascii="Times New Roman" w:hAnsi="Times New Roman"/>
    </w:rPr>
  </w:style>
  <w:style w:type="character" w:customStyle="1" w:styleId="aff6">
    <w:name w:val="Основной текст с отступом Знак"/>
    <w:basedOn w:val="a1"/>
    <w:link w:val="aff5"/>
    <w:uiPriority w:val="99"/>
    <w:rsid w:val="00431E67"/>
    <w:rPr>
      <w:rFonts w:ascii="Times New Roman" w:eastAsia="Times New Roman" w:hAnsi="Times New Roman" w:cs="Times New Roman"/>
      <w:sz w:val="24"/>
      <w:szCs w:val="24"/>
      <w:lang w:eastAsia="ru-RU"/>
    </w:rPr>
  </w:style>
  <w:style w:type="paragraph" w:styleId="aff7">
    <w:name w:val="caption"/>
    <w:basedOn w:val="a0"/>
    <w:qFormat/>
    <w:rsid w:val="00431E67"/>
    <w:pPr>
      <w:widowControl w:val="0"/>
      <w:ind w:firstLine="0"/>
      <w:jc w:val="center"/>
    </w:pPr>
    <w:rPr>
      <w:rFonts w:ascii="Times New Roman" w:hAnsi="Times New Roman"/>
      <w:b/>
      <w:sz w:val="28"/>
      <w:szCs w:val="20"/>
    </w:rPr>
  </w:style>
  <w:style w:type="paragraph" w:styleId="aff8">
    <w:name w:val="Subtitle"/>
    <w:basedOn w:val="a0"/>
    <w:link w:val="aff9"/>
    <w:qFormat/>
    <w:rsid w:val="00431E67"/>
    <w:pPr>
      <w:widowControl w:val="0"/>
      <w:ind w:firstLine="0"/>
      <w:jc w:val="center"/>
    </w:pPr>
    <w:rPr>
      <w:rFonts w:ascii="Times New Roman" w:hAnsi="Times New Roman"/>
      <w:b/>
      <w:szCs w:val="20"/>
    </w:rPr>
  </w:style>
  <w:style w:type="character" w:customStyle="1" w:styleId="aff9">
    <w:name w:val="Подзаголовок Знак"/>
    <w:basedOn w:val="a1"/>
    <w:link w:val="aff8"/>
    <w:rsid w:val="00431E67"/>
    <w:rPr>
      <w:rFonts w:ascii="Times New Roman" w:eastAsia="Times New Roman" w:hAnsi="Times New Roman" w:cs="Times New Roman"/>
      <w:b/>
      <w:sz w:val="24"/>
      <w:szCs w:val="20"/>
      <w:lang w:eastAsia="ru-RU"/>
    </w:rPr>
  </w:style>
  <w:style w:type="paragraph" w:styleId="23">
    <w:name w:val="Body Text Indent 2"/>
    <w:basedOn w:val="a0"/>
    <w:link w:val="24"/>
    <w:rsid w:val="00431E67"/>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1"/>
    <w:link w:val="23"/>
    <w:rsid w:val="00431E67"/>
    <w:rPr>
      <w:rFonts w:ascii="Times New Roman" w:eastAsia="Times New Roman" w:hAnsi="Times New Roman" w:cs="Times New Roman"/>
      <w:sz w:val="24"/>
      <w:szCs w:val="24"/>
      <w:lang w:val="x-none" w:eastAsia="x-none"/>
    </w:rPr>
  </w:style>
  <w:style w:type="paragraph" w:styleId="35">
    <w:name w:val="Body Text Indent 3"/>
    <w:basedOn w:val="a0"/>
    <w:link w:val="36"/>
    <w:rsid w:val="00431E67"/>
    <w:pPr>
      <w:spacing w:line="360" w:lineRule="auto"/>
      <w:ind w:firstLine="544"/>
    </w:pPr>
    <w:rPr>
      <w:rFonts w:ascii="Times New Roman" w:hAnsi="Times New Roman"/>
    </w:rPr>
  </w:style>
  <w:style w:type="character" w:customStyle="1" w:styleId="36">
    <w:name w:val="Основной текст с отступом 3 Знак"/>
    <w:basedOn w:val="a1"/>
    <w:link w:val="35"/>
    <w:rsid w:val="00431E67"/>
    <w:rPr>
      <w:rFonts w:ascii="Times New Roman" w:eastAsia="Times New Roman" w:hAnsi="Times New Roman" w:cs="Times New Roman"/>
      <w:sz w:val="24"/>
      <w:szCs w:val="24"/>
      <w:lang w:eastAsia="ru-RU"/>
    </w:rPr>
  </w:style>
  <w:style w:type="paragraph" w:customStyle="1" w:styleId="210">
    <w:name w:val="Основной текст 21"/>
    <w:basedOn w:val="a0"/>
    <w:rsid w:val="00431E67"/>
    <w:pPr>
      <w:widowControl w:val="0"/>
      <w:ind w:left="567" w:firstLine="0"/>
      <w:jc w:val="left"/>
    </w:pPr>
    <w:rPr>
      <w:rFonts w:ascii="Times New Roman" w:hAnsi="Times New Roman"/>
      <w:szCs w:val="20"/>
    </w:rPr>
  </w:style>
  <w:style w:type="paragraph" w:customStyle="1" w:styleId="15">
    <w:name w:val="Знак Знак Знак1"/>
    <w:basedOn w:val="a0"/>
    <w:rsid w:val="00431E67"/>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2"/>
    <w:next w:val="af2"/>
    <w:uiPriority w:val="59"/>
    <w:rsid w:val="00431E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0"/>
    <w:link w:val="26"/>
    <w:rsid w:val="00431E67"/>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1"/>
    <w:link w:val="25"/>
    <w:rsid w:val="00431E67"/>
    <w:rPr>
      <w:rFonts w:ascii="Times New Roman" w:eastAsia="Times New Roman" w:hAnsi="Times New Roman" w:cs="Times New Roman"/>
      <w:sz w:val="24"/>
      <w:szCs w:val="24"/>
      <w:lang w:val="x-none" w:eastAsia="x-none"/>
    </w:rPr>
  </w:style>
  <w:style w:type="paragraph" w:customStyle="1" w:styleId="affa">
    <w:name w:val="Знак Знак Знак"/>
    <w:basedOn w:val="a0"/>
    <w:rsid w:val="00431E67"/>
    <w:pPr>
      <w:spacing w:before="100" w:beforeAutospacing="1" w:after="100" w:afterAutospacing="1"/>
      <w:ind w:firstLine="0"/>
      <w:jc w:val="left"/>
    </w:pPr>
    <w:rPr>
      <w:rFonts w:ascii="Tahoma" w:hAnsi="Tahoma"/>
      <w:sz w:val="20"/>
      <w:szCs w:val="20"/>
      <w:lang w:val="en-US" w:eastAsia="en-US"/>
    </w:rPr>
  </w:style>
  <w:style w:type="paragraph" w:customStyle="1" w:styleId="affb">
    <w:name w:val="Знак Знак Знак Знак Знак Знак"/>
    <w:basedOn w:val="a0"/>
    <w:rsid w:val="00431E67"/>
    <w:pPr>
      <w:spacing w:before="100" w:beforeAutospacing="1" w:after="100" w:afterAutospacing="1"/>
      <w:ind w:firstLine="0"/>
      <w:jc w:val="left"/>
    </w:pPr>
    <w:rPr>
      <w:rFonts w:ascii="Tahoma" w:hAnsi="Tahoma"/>
      <w:sz w:val="20"/>
      <w:szCs w:val="20"/>
      <w:lang w:val="en-US" w:eastAsia="en-US"/>
    </w:rPr>
  </w:style>
  <w:style w:type="paragraph" w:customStyle="1" w:styleId="affc">
    <w:name w:val="Знак Знак Знак Знак"/>
    <w:basedOn w:val="a0"/>
    <w:rsid w:val="00431E67"/>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0"/>
    <w:rsid w:val="00431E67"/>
    <w:pPr>
      <w:suppressAutoHyphens/>
      <w:ind w:firstLine="0"/>
    </w:pPr>
    <w:rPr>
      <w:rFonts w:ascii="Times New Roman" w:hAnsi="Times New Roman"/>
      <w:sz w:val="28"/>
      <w:lang w:eastAsia="ar-SA"/>
    </w:rPr>
  </w:style>
  <w:style w:type="paragraph" w:customStyle="1" w:styleId="affd">
    <w:name w:val="Знак Знак Знак Знак Знак Знак Знак Знак Знак Знак Знак Знак Знак Знак Знак"/>
    <w:basedOn w:val="a0"/>
    <w:rsid w:val="00431E67"/>
    <w:pPr>
      <w:spacing w:before="100" w:beforeAutospacing="1" w:after="100" w:afterAutospacing="1"/>
      <w:ind w:firstLine="0"/>
      <w:jc w:val="left"/>
    </w:pPr>
    <w:rPr>
      <w:rFonts w:ascii="Tahoma" w:hAnsi="Tahoma"/>
      <w:sz w:val="20"/>
      <w:szCs w:val="20"/>
      <w:lang w:val="en-US" w:eastAsia="en-US"/>
    </w:rPr>
  </w:style>
  <w:style w:type="character" w:styleId="affe">
    <w:name w:val="Strong"/>
    <w:uiPriority w:val="22"/>
    <w:qFormat/>
    <w:rsid w:val="00431E67"/>
    <w:rPr>
      <w:b/>
      <w:bCs/>
    </w:rPr>
  </w:style>
  <w:style w:type="character" w:styleId="afff">
    <w:name w:val="Intense Emphasis"/>
    <w:uiPriority w:val="21"/>
    <w:qFormat/>
    <w:rsid w:val="00431E67"/>
    <w:rPr>
      <w:b/>
      <w:bCs/>
      <w:i/>
      <w:iCs/>
      <w:color w:val="4F81BD"/>
    </w:rPr>
  </w:style>
  <w:style w:type="paragraph" w:styleId="afff0">
    <w:name w:val="TOC Heading"/>
    <w:basedOn w:val="1"/>
    <w:next w:val="a0"/>
    <w:uiPriority w:val="39"/>
    <w:qFormat/>
    <w:rsid w:val="00431E67"/>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0"/>
    <w:next w:val="a0"/>
    <w:autoRedefine/>
    <w:uiPriority w:val="39"/>
    <w:unhideWhenUsed/>
    <w:rsid w:val="00431E67"/>
    <w:pPr>
      <w:tabs>
        <w:tab w:val="right" w:leader="dot" w:pos="9344"/>
      </w:tabs>
      <w:spacing w:line="360" w:lineRule="auto"/>
      <w:ind w:firstLine="0"/>
    </w:pPr>
    <w:rPr>
      <w:rFonts w:ascii="Times New Roman" w:hAnsi="Times New Roman"/>
    </w:rPr>
  </w:style>
  <w:style w:type="paragraph" w:styleId="27">
    <w:name w:val="toc 2"/>
    <w:basedOn w:val="a0"/>
    <w:next w:val="a0"/>
    <w:autoRedefine/>
    <w:uiPriority w:val="39"/>
    <w:unhideWhenUsed/>
    <w:rsid w:val="00431E67"/>
    <w:pPr>
      <w:ind w:left="240" w:firstLine="0"/>
      <w:jc w:val="left"/>
    </w:pPr>
    <w:rPr>
      <w:rFonts w:ascii="Times New Roman" w:hAnsi="Times New Roman"/>
    </w:rPr>
  </w:style>
  <w:style w:type="paragraph" w:styleId="37">
    <w:name w:val="toc 3"/>
    <w:basedOn w:val="a0"/>
    <w:next w:val="a0"/>
    <w:autoRedefine/>
    <w:uiPriority w:val="39"/>
    <w:unhideWhenUsed/>
    <w:rsid w:val="00431E67"/>
    <w:pPr>
      <w:ind w:left="480" w:firstLine="0"/>
      <w:jc w:val="left"/>
    </w:pPr>
    <w:rPr>
      <w:rFonts w:ascii="Times New Roman" w:hAnsi="Times New Roman"/>
    </w:rPr>
  </w:style>
  <w:style w:type="character" w:styleId="afff1">
    <w:name w:val="Book Title"/>
    <w:uiPriority w:val="33"/>
    <w:qFormat/>
    <w:rsid w:val="00431E67"/>
    <w:rPr>
      <w:b/>
      <w:bCs/>
      <w:smallCaps/>
      <w:spacing w:val="5"/>
    </w:rPr>
  </w:style>
  <w:style w:type="paragraph" w:customStyle="1" w:styleId="afff2">
    <w:name w:val="Знак Знак"/>
    <w:basedOn w:val="a0"/>
    <w:rsid w:val="00431E67"/>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0">
    <w:name w:val="Основной текст 32"/>
    <w:basedOn w:val="a0"/>
    <w:rsid w:val="00431E67"/>
    <w:pPr>
      <w:overflowPunct w:val="0"/>
      <w:autoSpaceDE w:val="0"/>
      <w:autoSpaceDN w:val="0"/>
      <w:adjustRightInd w:val="0"/>
      <w:ind w:firstLine="0"/>
      <w:jc w:val="left"/>
    </w:pPr>
    <w:rPr>
      <w:sz w:val="28"/>
      <w:szCs w:val="20"/>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w:basedOn w:val="a0"/>
    <w:rsid w:val="00431E67"/>
    <w:pPr>
      <w:spacing w:after="160" w:line="240" w:lineRule="exact"/>
      <w:ind w:firstLine="0"/>
      <w:jc w:val="left"/>
    </w:pPr>
    <w:rPr>
      <w:rFonts w:ascii="Verdana" w:hAnsi="Verdana"/>
      <w:sz w:val="20"/>
      <w:szCs w:val="20"/>
      <w:lang w:val="en-US" w:eastAsia="en-US"/>
    </w:rPr>
  </w:style>
  <w:style w:type="paragraph" w:customStyle="1" w:styleId="-1">
    <w:name w:val="-Текст1"/>
    <w:basedOn w:val="a0"/>
    <w:rsid w:val="00431E67"/>
    <w:pPr>
      <w:widowControl w:val="0"/>
      <w:ind w:firstLine="720"/>
    </w:pPr>
    <w:rPr>
      <w:rFonts w:ascii="a_Timer" w:hAnsi="a_Timer"/>
      <w:snapToGrid w:val="0"/>
      <w:lang w:val="en-US"/>
    </w:rPr>
  </w:style>
  <w:style w:type="paragraph" w:customStyle="1" w:styleId="afff4">
    <w:name w:val="Знак"/>
    <w:basedOn w:val="a0"/>
    <w:rsid w:val="00431E67"/>
    <w:pPr>
      <w:spacing w:after="160" w:line="240" w:lineRule="exact"/>
      <w:ind w:firstLine="0"/>
      <w:jc w:val="left"/>
    </w:pPr>
    <w:rPr>
      <w:rFonts w:ascii="Verdana" w:hAnsi="Verdana"/>
      <w:sz w:val="20"/>
      <w:szCs w:val="20"/>
      <w:lang w:val="en-US" w:eastAsia="en-US"/>
    </w:rPr>
  </w:style>
  <w:style w:type="character" w:customStyle="1" w:styleId="afff5">
    <w:name w:val="Цветовое выделение"/>
    <w:rsid w:val="00431E67"/>
    <w:rPr>
      <w:b/>
      <w:bCs/>
      <w:color w:val="000080"/>
    </w:rPr>
  </w:style>
  <w:style w:type="character" w:customStyle="1" w:styleId="afff6">
    <w:name w:val="Гипертекстовая ссылка"/>
    <w:rsid w:val="00431E67"/>
    <w:rPr>
      <w:b/>
      <w:bCs/>
      <w:color w:val="008000"/>
    </w:rPr>
  </w:style>
  <w:style w:type="paragraph" w:customStyle="1" w:styleId="afff7">
    <w:name w:val="Знак"/>
    <w:basedOn w:val="a0"/>
    <w:rsid w:val="00431E67"/>
    <w:pPr>
      <w:ind w:firstLine="0"/>
      <w:jc w:val="left"/>
    </w:pPr>
    <w:rPr>
      <w:rFonts w:ascii="Verdana" w:hAnsi="Verdana" w:cs="Verdana"/>
      <w:sz w:val="20"/>
      <w:szCs w:val="20"/>
      <w:lang w:val="en-US" w:eastAsia="en-US"/>
    </w:rPr>
  </w:style>
  <w:style w:type="character" w:customStyle="1" w:styleId="afd">
    <w:name w:val="Без интервала Знак"/>
    <w:link w:val="afc"/>
    <w:uiPriority w:val="1"/>
    <w:locked/>
    <w:rsid w:val="00431E67"/>
    <w:rPr>
      <w:rFonts w:ascii="Calibri" w:eastAsia="Calibri" w:hAnsi="Calibri" w:cs="Times New Roman"/>
    </w:rPr>
  </w:style>
  <w:style w:type="table" w:styleId="18">
    <w:name w:val="Table Classic 1"/>
    <w:basedOn w:val="a2"/>
    <w:rsid w:val="00431E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Знак1"/>
    <w:basedOn w:val="a0"/>
    <w:rsid w:val="00431E67"/>
    <w:pPr>
      <w:spacing w:after="160" w:line="240" w:lineRule="exact"/>
      <w:ind w:firstLine="0"/>
      <w:jc w:val="left"/>
    </w:pPr>
    <w:rPr>
      <w:rFonts w:ascii="Verdana" w:hAnsi="Verdana" w:cs="Verdana"/>
      <w:sz w:val="20"/>
      <w:szCs w:val="20"/>
      <w:lang w:val="en-US" w:eastAsia="en-US"/>
    </w:rPr>
  </w:style>
  <w:style w:type="paragraph" w:customStyle="1" w:styleId="text">
    <w:name w:val="text"/>
    <w:basedOn w:val="a0"/>
    <w:rsid w:val="00431E67"/>
    <w:pPr>
      <w:spacing w:before="100" w:beforeAutospacing="1" w:after="100" w:afterAutospacing="1"/>
      <w:ind w:firstLine="0"/>
      <w:jc w:val="left"/>
    </w:pPr>
    <w:rPr>
      <w:rFonts w:eastAsia="Calibri" w:cs="Arial"/>
      <w:color w:val="000000"/>
    </w:rPr>
  </w:style>
  <w:style w:type="paragraph" w:customStyle="1" w:styleId="1a">
    <w:name w:val="Знак Знак1 Знак"/>
    <w:basedOn w:val="a0"/>
    <w:rsid w:val="00431E67"/>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431E6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rsid w:val="00431E67"/>
    <w:rPr>
      <w:rFonts w:ascii="Times New Roman" w:hAnsi="Times New Roman" w:cs="Times New Roman"/>
      <w:sz w:val="26"/>
      <w:szCs w:val="26"/>
    </w:rPr>
  </w:style>
  <w:style w:type="paragraph" w:customStyle="1" w:styleId="Style7">
    <w:name w:val="Style7"/>
    <w:basedOn w:val="a0"/>
    <w:uiPriority w:val="99"/>
    <w:rsid w:val="00431E67"/>
    <w:pPr>
      <w:widowControl w:val="0"/>
      <w:autoSpaceDE w:val="0"/>
      <w:autoSpaceDN w:val="0"/>
      <w:adjustRightInd w:val="0"/>
      <w:ind w:firstLine="0"/>
      <w:jc w:val="left"/>
    </w:pPr>
    <w:rPr>
      <w:rFonts w:ascii="Times New Roman" w:hAnsi="Times New Roman"/>
    </w:rPr>
  </w:style>
  <w:style w:type="paragraph" w:customStyle="1" w:styleId="Style1">
    <w:name w:val="Style1"/>
    <w:basedOn w:val="a0"/>
    <w:uiPriority w:val="99"/>
    <w:rsid w:val="00431E67"/>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431E67"/>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431E67"/>
    <w:rPr>
      <w:rFonts w:ascii="Times New Roman" w:hAnsi="Times New Roman" w:cs="Times New Roman"/>
      <w:sz w:val="22"/>
      <w:szCs w:val="22"/>
    </w:rPr>
  </w:style>
  <w:style w:type="character" w:customStyle="1" w:styleId="hl1">
    <w:name w:val="hl1"/>
    <w:rsid w:val="00431E67"/>
    <w:rPr>
      <w:color w:val="4682B4"/>
    </w:rPr>
  </w:style>
  <w:style w:type="paragraph" w:customStyle="1" w:styleId="28">
    <w:name w:val="Знак Знак2 Знак"/>
    <w:basedOn w:val="a0"/>
    <w:rsid w:val="00431E67"/>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431E67"/>
  </w:style>
  <w:style w:type="character" w:customStyle="1" w:styleId="aff">
    <w:name w:val="Абзац списка Знак"/>
    <w:link w:val="afe"/>
    <w:uiPriority w:val="34"/>
    <w:locked/>
    <w:rsid w:val="00431E67"/>
    <w:rPr>
      <w:rFonts w:ascii="Calibri" w:eastAsia="Calibri" w:hAnsi="Calibri" w:cs="Times New Roman"/>
    </w:rPr>
  </w:style>
  <w:style w:type="paragraph" w:customStyle="1" w:styleId="Default">
    <w:name w:val="Default"/>
    <w:rsid w:val="00431E6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431E67"/>
    <w:rPr>
      <w:rFonts w:ascii="Arial" w:eastAsia="Times New Roman" w:hAnsi="Arial" w:cs="Arial"/>
      <w:sz w:val="20"/>
      <w:szCs w:val="20"/>
      <w:lang w:eastAsia="ru-RU"/>
    </w:rPr>
  </w:style>
  <w:style w:type="character" w:customStyle="1" w:styleId="blk">
    <w:name w:val="blk"/>
    <w:rsid w:val="00431E67"/>
  </w:style>
  <w:style w:type="character" w:customStyle="1" w:styleId="nobr">
    <w:name w:val="nobr"/>
    <w:rsid w:val="00431E67"/>
  </w:style>
  <w:style w:type="character" w:customStyle="1" w:styleId="29">
    <w:name w:val="Основной текст (2)_"/>
    <w:link w:val="2a"/>
    <w:locked/>
    <w:rsid w:val="00431E67"/>
    <w:rPr>
      <w:sz w:val="28"/>
      <w:szCs w:val="28"/>
      <w:shd w:val="clear" w:color="auto" w:fill="FFFFFF"/>
    </w:rPr>
  </w:style>
  <w:style w:type="paragraph" w:customStyle="1" w:styleId="2a">
    <w:name w:val="Основной текст (2)"/>
    <w:basedOn w:val="a0"/>
    <w:link w:val="29"/>
    <w:rsid w:val="00431E67"/>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8">
    <w:name w:val="endnote text"/>
    <w:basedOn w:val="a0"/>
    <w:link w:val="afff9"/>
    <w:uiPriority w:val="99"/>
    <w:unhideWhenUsed/>
    <w:rsid w:val="00431E67"/>
    <w:pPr>
      <w:ind w:firstLine="0"/>
      <w:jc w:val="left"/>
    </w:pPr>
    <w:rPr>
      <w:rFonts w:ascii="Times New Roman" w:hAnsi="Times New Roman"/>
      <w:sz w:val="20"/>
      <w:szCs w:val="20"/>
    </w:rPr>
  </w:style>
  <w:style w:type="character" w:customStyle="1" w:styleId="afff9">
    <w:name w:val="Текст концевой сноски Знак"/>
    <w:basedOn w:val="a1"/>
    <w:link w:val="afff8"/>
    <w:uiPriority w:val="99"/>
    <w:rsid w:val="00431E67"/>
    <w:rPr>
      <w:rFonts w:ascii="Times New Roman" w:eastAsia="Times New Roman" w:hAnsi="Times New Roman" w:cs="Times New Roman"/>
      <w:sz w:val="20"/>
      <w:szCs w:val="20"/>
      <w:lang w:eastAsia="ru-RU"/>
    </w:rPr>
  </w:style>
  <w:style w:type="character" w:styleId="afffa">
    <w:name w:val="endnote reference"/>
    <w:uiPriority w:val="99"/>
    <w:unhideWhenUsed/>
    <w:rsid w:val="00431E67"/>
    <w:rPr>
      <w:vertAlign w:val="superscript"/>
    </w:rPr>
  </w:style>
  <w:style w:type="character" w:styleId="afffb">
    <w:name w:val="Emphasis"/>
    <w:qFormat/>
    <w:rsid w:val="00431E67"/>
    <w:rPr>
      <w:i/>
      <w:iCs/>
    </w:rPr>
  </w:style>
  <w:style w:type="numbering" w:customStyle="1" w:styleId="140">
    <w:name w:val="Нет списка14"/>
    <w:next w:val="a3"/>
    <w:uiPriority w:val="99"/>
    <w:semiHidden/>
    <w:rsid w:val="00431E67"/>
  </w:style>
  <w:style w:type="numbering" w:customStyle="1" w:styleId="150">
    <w:name w:val="Нет списка15"/>
    <w:next w:val="a3"/>
    <w:uiPriority w:val="99"/>
    <w:semiHidden/>
    <w:rsid w:val="00431E67"/>
  </w:style>
  <w:style w:type="numbering" w:customStyle="1" w:styleId="160">
    <w:name w:val="Нет списка16"/>
    <w:next w:val="a3"/>
    <w:uiPriority w:val="99"/>
    <w:semiHidden/>
    <w:rsid w:val="00431E67"/>
  </w:style>
  <w:style w:type="numbering" w:customStyle="1" w:styleId="170">
    <w:name w:val="Нет списка17"/>
    <w:next w:val="a3"/>
    <w:uiPriority w:val="99"/>
    <w:semiHidden/>
    <w:rsid w:val="00431E67"/>
  </w:style>
  <w:style w:type="numbering" w:customStyle="1" w:styleId="180">
    <w:name w:val="Нет списка18"/>
    <w:next w:val="a3"/>
    <w:uiPriority w:val="99"/>
    <w:semiHidden/>
    <w:rsid w:val="00431E67"/>
  </w:style>
  <w:style w:type="numbering" w:customStyle="1" w:styleId="190">
    <w:name w:val="Нет списка19"/>
    <w:next w:val="a3"/>
    <w:uiPriority w:val="99"/>
    <w:semiHidden/>
    <w:rsid w:val="00431E67"/>
  </w:style>
  <w:style w:type="numbering" w:customStyle="1" w:styleId="200">
    <w:name w:val="Нет списка20"/>
    <w:next w:val="a3"/>
    <w:uiPriority w:val="99"/>
    <w:semiHidden/>
    <w:rsid w:val="00431E67"/>
  </w:style>
  <w:style w:type="numbering" w:customStyle="1" w:styleId="211">
    <w:name w:val="Нет списка21"/>
    <w:next w:val="a3"/>
    <w:uiPriority w:val="99"/>
    <w:semiHidden/>
    <w:rsid w:val="00431E67"/>
  </w:style>
  <w:style w:type="numbering" w:customStyle="1" w:styleId="220">
    <w:name w:val="Нет списка22"/>
    <w:next w:val="a3"/>
    <w:uiPriority w:val="99"/>
    <w:semiHidden/>
    <w:rsid w:val="00431E67"/>
  </w:style>
  <w:style w:type="numbering" w:customStyle="1" w:styleId="230">
    <w:name w:val="Нет списка23"/>
    <w:next w:val="a3"/>
    <w:uiPriority w:val="99"/>
    <w:semiHidden/>
    <w:rsid w:val="00431E67"/>
  </w:style>
  <w:style w:type="numbering" w:customStyle="1" w:styleId="240">
    <w:name w:val="Нет списка24"/>
    <w:next w:val="a3"/>
    <w:uiPriority w:val="99"/>
    <w:semiHidden/>
    <w:rsid w:val="00431E67"/>
  </w:style>
  <w:style w:type="numbering" w:customStyle="1" w:styleId="250">
    <w:name w:val="Нет списка25"/>
    <w:next w:val="a3"/>
    <w:uiPriority w:val="99"/>
    <w:semiHidden/>
    <w:rsid w:val="00431E67"/>
  </w:style>
  <w:style w:type="numbering" w:customStyle="1" w:styleId="260">
    <w:name w:val="Нет списка26"/>
    <w:next w:val="a3"/>
    <w:uiPriority w:val="99"/>
    <w:semiHidden/>
    <w:rsid w:val="00431E67"/>
  </w:style>
  <w:style w:type="numbering" w:customStyle="1" w:styleId="270">
    <w:name w:val="Нет списка27"/>
    <w:next w:val="a3"/>
    <w:uiPriority w:val="99"/>
    <w:semiHidden/>
    <w:rsid w:val="00431E67"/>
  </w:style>
  <w:style w:type="numbering" w:customStyle="1" w:styleId="280">
    <w:name w:val="Нет списка28"/>
    <w:next w:val="a3"/>
    <w:uiPriority w:val="99"/>
    <w:semiHidden/>
    <w:rsid w:val="00431E67"/>
  </w:style>
  <w:style w:type="numbering" w:customStyle="1" w:styleId="290">
    <w:name w:val="Нет списка29"/>
    <w:next w:val="a3"/>
    <w:uiPriority w:val="99"/>
    <w:semiHidden/>
    <w:rsid w:val="00431E67"/>
  </w:style>
  <w:style w:type="numbering" w:customStyle="1" w:styleId="300">
    <w:name w:val="Нет списка30"/>
    <w:next w:val="a3"/>
    <w:uiPriority w:val="99"/>
    <w:semiHidden/>
    <w:rsid w:val="00431E67"/>
  </w:style>
  <w:style w:type="numbering" w:customStyle="1" w:styleId="311">
    <w:name w:val="Нет списка31"/>
    <w:next w:val="a3"/>
    <w:uiPriority w:val="99"/>
    <w:semiHidden/>
    <w:rsid w:val="00431E67"/>
  </w:style>
  <w:style w:type="numbering" w:customStyle="1" w:styleId="321">
    <w:name w:val="Нет списка32"/>
    <w:next w:val="a3"/>
    <w:uiPriority w:val="99"/>
    <w:semiHidden/>
    <w:rsid w:val="00431E67"/>
  </w:style>
  <w:style w:type="numbering" w:customStyle="1" w:styleId="330">
    <w:name w:val="Нет списка33"/>
    <w:next w:val="a3"/>
    <w:uiPriority w:val="99"/>
    <w:semiHidden/>
    <w:rsid w:val="00431E67"/>
  </w:style>
  <w:style w:type="numbering" w:customStyle="1" w:styleId="340">
    <w:name w:val="Нет списка34"/>
    <w:next w:val="a3"/>
    <w:uiPriority w:val="99"/>
    <w:semiHidden/>
    <w:rsid w:val="00431E67"/>
  </w:style>
  <w:style w:type="numbering" w:customStyle="1" w:styleId="350">
    <w:name w:val="Нет списка35"/>
    <w:next w:val="a3"/>
    <w:uiPriority w:val="99"/>
    <w:semiHidden/>
    <w:rsid w:val="00431E6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rmal (Web)" w:qFormat="1"/>
    <w:lsdException w:name="HTML Variable" w:uiPriority="0"/>
    <w:lsdException w:name="annotation subject" w:uiPriority="0"/>
    <w:lsdException w:name="No List" w:uiPriority="0"/>
    <w:lsdException w:name="Table Classic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431E67"/>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431E67"/>
    <w:pPr>
      <w:jc w:val="center"/>
      <w:outlineLvl w:val="0"/>
    </w:pPr>
    <w:rPr>
      <w:b/>
      <w:bCs/>
      <w:kern w:val="32"/>
      <w:sz w:val="32"/>
      <w:szCs w:val="32"/>
      <w:lang w:val="x-none" w:eastAsia="x-none"/>
    </w:rPr>
  </w:style>
  <w:style w:type="paragraph" w:styleId="2">
    <w:name w:val="heading 2"/>
    <w:aliases w:val="!Разделы документа"/>
    <w:basedOn w:val="a0"/>
    <w:link w:val="20"/>
    <w:qFormat/>
    <w:rsid w:val="00431E67"/>
    <w:pPr>
      <w:jc w:val="center"/>
      <w:outlineLvl w:val="1"/>
    </w:pPr>
    <w:rPr>
      <w:rFonts w:cs="Arial"/>
      <w:b/>
      <w:bCs/>
      <w:iCs/>
      <w:sz w:val="30"/>
      <w:szCs w:val="28"/>
    </w:rPr>
  </w:style>
  <w:style w:type="paragraph" w:styleId="3">
    <w:name w:val="heading 3"/>
    <w:aliases w:val="!Главы документа"/>
    <w:basedOn w:val="a0"/>
    <w:link w:val="30"/>
    <w:uiPriority w:val="9"/>
    <w:qFormat/>
    <w:rsid w:val="00431E67"/>
    <w:pPr>
      <w:outlineLvl w:val="2"/>
    </w:pPr>
    <w:rPr>
      <w:rFonts w:cs="Arial"/>
      <w:b/>
      <w:bCs/>
      <w:sz w:val="28"/>
      <w:szCs w:val="26"/>
    </w:rPr>
  </w:style>
  <w:style w:type="paragraph" w:styleId="4">
    <w:name w:val="heading 4"/>
    <w:aliases w:val="!Параграфы/Статьи документа"/>
    <w:basedOn w:val="a0"/>
    <w:link w:val="40"/>
    <w:qFormat/>
    <w:rsid w:val="00431E67"/>
    <w:pPr>
      <w:outlineLvl w:val="3"/>
    </w:pPr>
    <w:rPr>
      <w:b/>
      <w:bCs/>
      <w:sz w:val="26"/>
      <w:szCs w:val="28"/>
    </w:rPr>
  </w:style>
  <w:style w:type="paragraph" w:styleId="5">
    <w:name w:val="heading 5"/>
    <w:basedOn w:val="a0"/>
    <w:next w:val="a0"/>
    <w:link w:val="50"/>
    <w:semiHidden/>
    <w:unhideWhenUsed/>
    <w:qFormat/>
    <w:rsid w:val="00431E67"/>
    <w:pPr>
      <w:spacing w:before="240" w:after="60"/>
      <w:outlineLvl w:val="4"/>
    </w:pPr>
    <w:rPr>
      <w:rFonts w:ascii="Calibri" w:hAnsi="Calibri"/>
      <w:b/>
      <w:bCs/>
      <w:i/>
      <w:iCs/>
      <w:sz w:val="26"/>
      <w:szCs w:val="26"/>
      <w:lang w:val="x-none" w:eastAsia="x-none"/>
    </w:rPr>
  </w:style>
  <w:style w:type="paragraph" w:styleId="9">
    <w:name w:val="heading 9"/>
    <w:basedOn w:val="a0"/>
    <w:next w:val="a0"/>
    <w:link w:val="90"/>
    <w:qFormat/>
    <w:rsid w:val="00431E67"/>
    <w:pPr>
      <w:spacing w:before="240" w:after="60"/>
      <w:ind w:firstLine="0"/>
      <w:jc w:val="left"/>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и документа Знак"/>
    <w:basedOn w:val="a1"/>
    <w:link w:val="1"/>
    <w:rsid w:val="00431E67"/>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1"/>
    <w:link w:val="2"/>
    <w:rsid w:val="00431E67"/>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1"/>
    <w:link w:val="3"/>
    <w:uiPriority w:val="9"/>
    <w:rsid w:val="00431E67"/>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1"/>
    <w:link w:val="4"/>
    <w:rsid w:val="00431E67"/>
    <w:rPr>
      <w:rFonts w:ascii="Arial" w:eastAsia="Times New Roman" w:hAnsi="Arial" w:cs="Times New Roman"/>
      <w:b/>
      <w:bCs/>
      <w:sz w:val="26"/>
      <w:szCs w:val="28"/>
      <w:lang w:eastAsia="ru-RU"/>
    </w:rPr>
  </w:style>
  <w:style w:type="character" w:customStyle="1" w:styleId="50">
    <w:name w:val="Заголовок 5 Знак"/>
    <w:basedOn w:val="a1"/>
    <w:link w:val="5"/>
    <w:semiHidden/>
    <w:rsid w:val="00431E67"/>
    <w:rPr>
      <w:rFonts w:ascii="Calibri" w:eastAsia="Times New Roman" w:hAnsi="Calibri" w:cs="Times New Roman"/>
      <w:b/>
      <w:bCs/>
      <w:i/>
      <w:iCs/>
      <w:sz w:val="26"/>
      <w:szCs w:val="26"/>
      <w:lang w:val="x-none" w:eastAsia="x-none"/>
    </w:rPr>
  </w:style>
  <w:style w:type="character" w:customStyle="1" w:styleId="90">
    <w:name w:val="Заголовок 9 Знак"/>
    <w:basedOn w:val="a1"/>
    <w:link w:val="9"/>
    <w:rsid w:val="00431E67"/>
    <w:rPr>
      <w:rFonts w:ascii="Arial" w:eastAsia="Times New Roman" w:hAnsi="Arial" w:cs="Arial"/>
      <w:lang w:eastAsia="ru-RU"/>
    </w:rPr>
  </w:style>
  <w:style w:type="paragraph" w:styleId="a4">
    <w:name w:val="Balloon Text"/>
    <w:basedOn w:val="a0"/>
    <w:link w:val="a5"/>
    <w:rsid w:val="00431E67"/>
    <w:rPr>
      <w:rFonts w:ascii="Tahoma" w:hAnsi="Tahoma"/>
      <w:sz w:val="16"/>
      <w:szCs w:val="16"/>
      <w:lang w:val="x-none" w:eastAsia="x-none"/>
    </w:rPr>
  </w:style>
  <w:style w:type="character" w:customStyle="1" w:styleId="a5">
    <w:name w:val="Текст выноски Знак"/>
    <w:basedOn w:val="a1"/>
    <w:link w:val="a4"/>
    <w:rsid w:val="00431E67"/>
    <w:rPr>
      <w:rFonts w:ascii="Tahoma" w:eastAsia="Times New Roman" w:hAnsi="Tahoma" w:cs="Times New Roman"/>
      <w:sz w:val="16"/>
      <w:szCs w:val="16"/>
      <w:lang w:val="x-none" w:eastAsia="x-none"/>
    </w:rPr>
  </w:style>
  <w:style w:type="paragraph" w:styleId="a6">
    <w:name w:val="Normal (Web)"/>
    <w:aliases w:val="Обычный (Web)"/>
    <w:basedOn w:val="a0"/>
    <w:link w:val="a7"/>
    <w:uiPriority w:val="99"/>
    <w:unhideWhenUsed/>
    <w:qFormat/>
    <w:rsid w:val="00431E67"/>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
    <w:link w:val="a6"/>
    <w:uiPriority w:val="99"/>
    <w:locked/>
    <w:rsid w:val="00431E67"/>
    <w:rPr>
      <w:rFonts w:ascii="Times New Roman" w:eastAsia="Lucida Sans Unicode" w:hAnsi="Times New Roman" w:cs="Times New Roman"/>
      <w:kern w:val="2"/>
      <w:sz w:val="24"/>
      <w:szCs w:val="24"/>
      <w:lang w:val="x-none"/>
    </w:rPr>
  </w:style>
  <w:style w:type="character" w:styleId="a8">
    <w:name w:val="Hyperlink"/>
    <w:uiPriority w:val="99"/>
    <w:rsid w:val="00431E67"/>
    <w:rPr>
      <w:color w:val="0000FF"/>
      <w:u w:val="none"/>
    </w:rPr>
  </w:style>
  <w:style w:type="paragraph" w:customStyle="1" w:styleId="ConsTitle">
    <w:name w:val="ConsTitle"/>
    <w:rsid w:val="00431E67"/>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431E67"/>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uiPriority w:val="99"/>
    <w:rsid w:val="00431E67"/>
    <w:rPr>
      <w:rFonts w:ascii="Times New Roman" w:eastAsia="Times New Roman" w:hAnsi="Times New Roman" w:cs="Times New Roman"/>
      <w:sz w:val="24"/>
      <w:szCs w:val="24"/>
      <w:lang w:val="x-none" w:eastAsia="x-none"/>
    </w:rPr>
  </w:style>
  <w:style w:type="paragraph" w:styleId="ab">
    <w:name w:val="footer"/>
    <w:basedOn w:val="a0"/>
    <w:link w:val="ac"/>
    <w:rsid w:val="00431E67"/>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rsid w:val="00431E67"/>
    <w:rPr>
      <w:rFonts w:ascii="Times New Roman" w:eastAsia="Times New Roman" w:hAnsi="Times New Roman" w:cs="Times New Roman"/>
      <w:sz w:val="24"/>
      <w:szCs w:val="24"/>
      <w:lang w:val="x-none" w:eastAsia="x-none"/>
    </w:rPr>
  </w:style>
  <w:style w:type="paragraph" w:customStyle="1" w:styleId="ad">
    <w:name w:val="Статья"/>
    <w:basedOn w:val="a0"/>
    <w:rsid w:val="00431E67"/>
    <w:pPr>
      <w:spacing w:before="400" w:line="360" w:lineRule="auto"/>
      <w:ind w:left="708"/>
    </w:pPr>
    <w:rPr>
      <w:b/>
      <w:sz w:val="28"/>
    </w:rPr>
  </w:style>
  <w:style w:type="paragraph" w:customStyle="1" w:styleId="ae">
    <w:name w:val="Абзац"/>
    <w:rsid w:val="00431E67"/>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431E67"/>
    <w:rPr>
      <w:sz w:val="25"/>
      <w:shd w:val="clear" w:color="auto" w:fill="FFFFFF"/>
    </w:rPr>
  </w:style>
  <w:style w:type="paragraph" w:customStyle="1" w:styleId="11">
    <w:name w:val="Основной текст1"/>
    <w:basedOn w:val="a0"/>
    <w:link w:val="af"/>
    <w:qFormat/>
    <w:rsid w:val="00431E67"/>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431E67"/>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431E67"/>
    <w:rPr>
      <w:rFonts w:ascii="Calibri" w:eastAsia="Times New Roman" w:hAnsi="Calibri" w:cs="Times New Roman"/>
      <w:sz w:val="16"/>
      <w:szCs w:val="16"/>
      <w:lang w:val="x-none"/>
    </w:rPr>
  </w:style>
  <w:style w:type="paragraph" w:styleId="af0">
    <w:name w:val="Title"/>
    <w:basedOn w:val="a0"/>
    <w:link w:val="af1"/>
    <w:qFormat/>
    <w:rsid w:val="00431E67"/>
    <w:pPr>
      <w:jc w:val="center"/>
    </w:pPr>
    <w:rPr>
      <w:rFonts w:ascii="Times New Roman" w:hAnsi="Times New Roman"/>
      <w:b/>
      <w:bCs/>
      <w:sz w:val="28"/>
      <w:lang w:val="x-none" w:eastAsia="x-none"/>
    </w:rPr>
  </w:style>
  <w:style w:type="character" w:customStyle="1" w:styleId="af1">
    <w:name w:val="Название Знак"/>
    <w:basedOn w:val="a1"/>
    <w:link w:val="af0"/>
    <w:rsid w:val="00431E67"/>
    <w:rPr>
      <w:rFonts w:ascii="Times New Roman" w:eastAsia="Times New Roman" w:hAnsi="Times New Roman" w:cs="Times New Roman"/>
      <w:b/>
      <w:bCs/>
      <w:sz w:val="28"/>
      <w:szCs w:val="24"/>
      <w:lang w:val="x-none" w:eastAsia="x-none"/>
    </w:rPr>
  </w:style>
  <w:style w:type="table" w:styleId="af2">
    <w:name w:val="Table Grid"/>
    <w:basedOn w:val="a2"/>
    <w:rsid w:val="00431E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431E67"/>
    <w:pPr>
      <w:spacing w:after="200" w:line="276" w:lineRule="auto"/>
      <w:ind w:left="720"/>
      <w:contextualSpacing/>
    </w:pPr>
    <w:rPr>
      <w:rFonts w:ascii="Calibri" w:eastAsia="Calibri" w:hAnsi="Calibri"/>
      <w:sz w:val="22"/>
      <w:szCs w:val="22"/>
    </w:rPr>
  </w:style>
  <w:style w:type="paragraph" w:customStyle="1" w:styleId="ConsNormal">
    <w:name w:val="ConsNormal"/>
    <w:rsid w:val="00431E67"/>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431E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431E6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431E6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431E67"/>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431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431E67"/>
    <w:rPr>
      <w:rFonts w:ascii="Courier New" w:eastAsia="Times New Roman" w:hAnsi="Courier New" w:cs="Times New Roman"/>
      <w:sz w:val="20"/>
      <w:szCs w:val="20"/>
      <w:lang w:val="x-none" w:eastAsia="x-none"/>
    </w:rPr>
  </w:style>
  <w:style w:type="character" w:styleId="af3">
    <w:name w:val="page number"/>
    <w:basedOn w:val="a1"/>
    <w:rsid w:val="00431E67"/>
  </w:style>
  <w:style w:type="paragraph" w:styleId="af4">
    <w:name w:val="footnote text"/>
    <w:basedOn w:val="a0"/>
    <w:link w:val="af5"/>
    <w:rsid w:val="00431E67"/>
    <w:rPr>
      <w:sz w:val="20"/>
      <w:szCs w:val="20"/>
    </w:rPr>
  </w:style>
  <w:style w:type="character" w:customStyle="1" w:styleId="af5">
    <w:name w:val="Текст сноски Знак"/>
    <w:basedOn w:val="a1"/>
    <w:link w:val="af4"/>
    <w:rsid w:val="00431E67"/>
    <w:rPr>
      <w:rFonts w:ascii="Arial" w:eastAsia="Times New Roman" w:hAnsi="Arial" w:cs="Times New Roman"/>
      <w:sz w:val="20"/>
      <w:szCs w:val="20"/>
      <w:lang w:eastAsia="ru-RU"/>
    </w:rPr>
  </w:style>
  <w:style w:type="character" w:styleId="af6">
    <w:name w:val="footnote reference"/>
    <w:rsid w:val="00431E67"/>
    <w:rPr>
      <w:vertAlign w:val="superscript"/>
    </w:rPr>
  </w:style>
  <w:style w:type="character" w:styleId="af7">
    <w:name w:val="annotation reference"/>
    <w:rsid w:val="00431E67"/>
    <w:rPr>
      <w:sz w:val="16"/>
      <w:szCs w:val="16"/>
    </w:rPr>
  </w:style>
  <w:style w:type="paragraph" w:styleId="af8">
    <w:name w:val="annotation text"/>
    <w:aliases w:val="!Равноширинный текст документа"/>
    <w:basedOn w:val="a0"/>
    <w:link w:val="af9"/>
    <w:rsid w:val="00431E67"/>
    <w:rPr>
      <w:rFonts w:ascii="Courier" w:hAnsi="Courier"/>
      <w:sz w:val="22"/>
      <w:szCs w:val="20"/>
    </w:rPr>
  </w:style>
  <w:style w:type="character" w:customStyle="1" w:styleId="af9">
    <w:name w:val="Текст примечания Знак"/>
    <w:aliases w:val="!Равноширинный текст документа Знак"/>
    <w:basedOn w:val="a1"/>
    <w:link w:val="af8"/>
    <w:rsid w:val="00431E67"/>
    <w:rPr>
      <w:rFonts w:ascii="Courier" w:eastAsia="Times New Roman" w:hAnsi="Courier" w:cs="Times New Roman"/>
      <w:szCs w:val="20"/>
      <w:lang w:eastAsia="ru-RU"/>
    </w:rPr>
  </w:style>
  <w:style w:type="paragraph" w:styleId="afa">
    <w:name w:val="annotation subject"/>
    <w:basedOn w:val="af8"/>
    <w:next w:val="af8"/>
    <w:link w:val="afb"/>
    <w:rsid w:val="00431E67"/>
    <w:rPr>
      <w:rFonts w:ascii="Times New Roman" w:hAnsi="Times New Roman"/>
      <w:b/>
      <w:bCs/>
      <w:sz w:val="20"/>
      <w:lang w:val="x-none" w:eastAsia="x-none"/>
    </w:rPr>
  </w:style>
  <w:style w:type="character" w:customStyle="1" w:styleId="afb">
    <w:name w:val="Тема примечания Знак"/>
    <w:basedOn w:val="af9"/>
    <w:link w:val="afa"/>
    <w:rsid w:val="00431E67"/>
    <w:rPr>
      <w:rFonts w:ascii="Times New Roman" w:eastAsia="Times New Roman" w:hAnsi="Times New Roman" w:cs="Times New Roman"/>
      <w:b/>
      <w:bCs/>
      <w:sz w:val="20"/>
      <w:szCs w:val="20"/>
      <w:lang w:val="x-none" w:eastAsia="x-none"/>
    </w:rPr>
  </w:style>
  <w:style w:type="paragraph" w:styleId="afc">
    <w:name w:val="No Spacing"/>
    <w:link w:val="afd"/>
    <w:uiPriority w:val="1"/>
    <w:qFormat/>
    <w:rsid w:val="00431E67"/>
    <w:pPr>
      <w:spacing w:after="0" w:line="240" w:lineRule="auto"/>
    </w:pPr>
    <w:rPr>
      <w:rFonts w:ascii="Calibri" w:eastAsia="Calibri" w:hAnsi="Calibri" w:cs="Times New Roman"/>
    </w:rPr>
  </w:style>
  <w:style w:type="paragraph" w:styleId="afe">
    <w:name w:val="List Paragraph"/>
    <w:basedOn w:val="a0"/>
    <w:link w:val="aff"/>
    <w:uiPriority w:val="34"/>
    <w:qFormat/>
    <w:rsid w:val="00431E67"/>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431E67"/>
  </w:style>
  <w:style w:type="paragraph" w:customStyle="1" w:styleId="ConsPlusDocList">
    <w:name w:val="ConsPlusDocList"/>
    <w:next w:val="a0"/>
    <w:rsid w:val="00431E67"/>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431E67"/>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431E67"/>
    <w:pPr>
      <w:numPr>
        <w:numId w:val="1"/>
      </w:numPr>
      <w:contextualSpacing/>
    </w:pPr>
  </w:style>
  <w:style w:type="paragraph" w:customStyle="1" w:styleId="aff0">
    <w:name w:val="a"/>
    <w:basedOn w:val="a0"/>
    <w:rsid w:val="00431E67"/>
    <w:pPr>
      <w:spacing w:before="100" w:beforeAutospacing="1" w:after="100" w:afterAutospacing="1"/>
    </w:pPr>
  </w:style>
  <w:style w:type="paragraph" w:customStyle="1" w:styleId="21">
    <w:name w:val="Абзац списка2"/>
    <w:basedOn w:val="a0"/>
    <w:qFormat/>
    <w:rsid w:val="00431E67"/>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431E67"/>
    <w:rPr>
      <w:color w:val="800080"/>
      <w:u w:val="single"/>
    </w:rPr>
  </w:style>
  <w:style w:type="paragraph" w:customStyle="1" w:styleId="xl63">
    <w:name w:val="xl63"/>
    <w:basedOn w:val="a0"/>
    <w:rsid w:val="00431E67"/>
    <w:pPr>
      <w:spacing w:before="100" w:beforeAutospacing="1" w:after="100" w:afterAutospacing="1"/>
    </w:pPr>
  </w:style>
  <w:style w:type="paragraph" w:customStyle="1" w:styleId="xl64">
    <w:name w:val="xl64"/>
    <w:basedOn w:val="a0"/>
    <w:rsid w:val="00431E67"/>
    <w:pPr>
      <w:pBdr>
        <w:bottom w:val="single" w:sz="4" w:space="0" w:color="auto"/>
      </w:pBdr>
      <w:spacing w:before="100" w:beforeAutospacing="1" w:after="100" w:afterAutospacing="1"/>
    </w:pPr>
    <w:rPr>
      <w:sz w:val="16"/>
      <w:szCs w:val="16"/>
    </w:rPr>
  </w:style>
  <w:style w:type="paragraph" w:customStyle="1" w:styleId="xl65">
    <w:name w:val="xl65"/>
    <w:basedOn w:val="a0"/>
    <w:rsid w:val="00431E67"/>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431E6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431E6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431E6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431E6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431E6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431E6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431E6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431E6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431E6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431E6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431E67"/>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431E67"/>
    <w:pPr>
      <w:pBdr>
        <w:left w:val="single" w:sz="4" w:space="0" w:color="auto"/>
        <w:bottom w:val="single" w:sz="4" w:space="0" w:color="auto"/>
      </w:pBdr>
      <w:spacing w:before="100" w:beforeAutospacing="1" w:after="100" w:afterAutospacing="1"/>
    </w:pPr>
  </w:style>
  <w:style w:type="paragraph" w:customStyle="1" w:styleId="xl78">
    <w:name w:val="xl78"/>
    <w:basedOn w:val="a0"/>
    <w:rsid w:val="00431E67"/>
    <w:pPr>
      <w:spacing w:before="100" w:beforeAutospacing="1" w:after="100" w:afterAutospacing="1"/>
    </w:pPr>
    <w:rPr>
      <w:sz w:val="16"/>
      <w:szCs w:val="16"/>
    </w:rPr>
  </w:style>
  <w:style w:type="paragraph" w:customStyle="1" w:styleId="xl79">
    <w:name w:val="xl79"/>
    <w:basedOn w:val="a0"/>
    <w:rsid w:val="00431E67"/>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431E67"/>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431E67"/>
    <w:pPr>
      <w:pBdr>
        <w:right w:val="single" w:sz="4" w:space="0" w:color="auto"/>
      </w:pBdr>
      <w:spacing w:before="100" w:beforeAutospacing="1" w:after="100" w:afterAutospacing="1"/>
    </w:pPr>
    <w:rPr>
      <w:sz w:val="16"/>
      <w:szCs w:val="16"/>
    </w:rPr>
  </w:style>
  <w:style w:type="paragraph" w:customStyle="1" w:styleId="xl82">
    <w:name w:val="xl82"/>
    <w:basedOn w:val="a0"/>
    <w:rsid w:val="00431E67"/>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431E6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431E6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431E67"/>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431E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431E67"/>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431E6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431E67"/>
    <w:pPr>
      <w:pBdr>
        <w:bottom w:val="single" w:sz="4" w:space="0" w:color="auto"/>
      </w:pBdr>
      <w:spacing w:before="100" w:beforeAutospacing="1" w:after="100" w:afterAutospacing="1"/>
    </w:pPr>
    <w:rPr>
      <w:sz w:val="16"/>
      <w:szCs w:val="16"/>
    </w:rPr>
  </w:style>
  <w:style w:type="paragraph" w:customStyle="1" w:styleId="xl90">
    <w:name w:val="xl90"/>
    <w:basedOn w:val="a0"/>
    <w:rsid w:val="00431E67"/>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431E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431E67"/>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431E67"/>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431E67"/>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431E67"/>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431E6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431E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431E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431E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431E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2">
    <w:name w:val="Body Text"/>
    <w:basedOn w:val="a0"/>
    <w:link w:val="aff3"/>
    <w:rsid w:val="00431E67"/>
    <w:pPr>
      <w:spacing w:after="120"/>
    </w:pPr>
  </w:style>
  <w:style w:type="character" w:customStyle="1" w:styleId="aff3">
    <w:name w:val="Основной текст Знак"/>
    <w:basedOn w:val="a1"/>
    <w:link w:val="aff2"/>
    <w:rsid w:val="00431E67"/>
    <w:rPr>
      <w:rFonts w:ascii="Arial" w:eastAsia="Times New Roman" w:hAnsi="Arial" w:cs="Times New Roman"/>
      <w:sz w:val="24"/>
      <w:szCs w:val="24"/>
      <w:lang w:eastAsia="ru-RU"/>
    </w:rPr>
  </w:style>
  <w:style w:type="character" w:styleId="HTML1">
    <w:name w:val="HTML Variable"/>
    <w:aliases w:val="!Ссылки в документе"/>
    <w:rsid w:val="00431E67"/>
    <w:rPr>
      <w:rFonts w:ascii="Arial" w:hAnsi="Arial"/>
      <w:b w:val="0"/>
      <w:i w:val="0"/>
      <w:iCs/>
      <w:color w:val="0000FF"/>
      <w:sz w:val="24"/>
      <w:u w:val="none"/>
    </w:rPr>
  </w:style>
  <w:style w:type="paragraph" w:customStyle="1" w:styleId="Title">
    <w:name w:val="Title!Название НПА"/>
    <w:basedOn w:val="a0"/>
    <w:rsid w:val="00431E67"/>
    <w:pPr>
      <w:spacing w:before="240" w:after="60"/>
      <w:jc w:val="center"/>
      <w:outlineLvl w:val="0"/>
    </w:pPr>
    <w:rPr>
      <w:rFonts w:cs="Arial"/>
      <w:b/>
      <w:bCs/>
      <w:kern w:val="28"/>
      <w:sz w:val="32"/>
      <w:szCs w:val="32"/>
    </w:rPr>
  </w:style>
  <w:style w:type="paragraph" w:customStyle="1" w:styleId="Application">
    <w:name w:val="Application!Приложение"/>
    <w:rsid w:val="00431E67"/>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431E67"/>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431E67"/>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431E67"/>
  </w:style>
  <w:style w:type="paragraph" w:customStyle="1" w:styleId="33">
    <w:name w:val="Абзац списка3"/>
    <w:basedOn w:val="a0"/>
    <w:rsid w:val="00431E67"/>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431E67"/>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431E67"/>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431E67"/>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431E67"/>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431E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431E67"/>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431E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431E67"/>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431E67"/>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431E67"/>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431E67"/>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431E67"/>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431E67"/>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431E67"/>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431E67"/>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431E67"/>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431E67"/>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431E67"/>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431E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431E67"/>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431E67"/>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431E67"/>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431E67"/>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431E67"/>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431E67"/>
  </w:style>
  <w:style w:type="numbering" w:customStyle="1" w:styleId="34">
    <w:name w:val="Нет списка3"/>
    <w:next w:val="a3"/>
    <w:uiPriority w:val="99"/>
    <w:semiHidden/>
    <w:rsid w:val="00431E67"/>
  </w:style>
  <w:style w:type="numbering" w:customStyle="1" w:styleId="41">
    <w:name w:val="Нет списка4"/>
    <w:next w:val="a3"/>
    <w:uiPriority w:val="99"/>
    <w:semiHidden/>
    <w:rsid w:val="00431E67"/>
  </w:style>
  <w:style w:type="numbering" w:customStyle="1" w:styleId="51">
    <w:name w:val="Нет списка5"/>
    <w:next w:val="a3"/>
    <w:uiPriority w:val="99"/>
    <w:semiHidden/>
    <w:rsid w:val="00431E67"/>
  </w:style>
  <w:style w:type="paragraph" w:customStyle="1" w:styleId="aff4">
    <w:name w:val="Всегда"/>
    <w:basedOn w:val="a0"/>
    <w:autoRedefine/>
    <w:qFormat/>
    <w:rsid w:val="00431E67"/>
    <w:pPr>
      <w:ind w:firstLine="709"/>
    </w:pPr>
    <w:rPr>
      <w:rFonts w:ascii="Times New Roman" w:hAnsi="Times New Roman"/>
      <w:sz w:val="28"/>
      <w:szCs w:val="28"/>
      <w:lang w:eastAsia="en-US"/>
    </w:rPr>
  </w:style>
  <w:style w:type="numbering" w:customStyle="1" w:styleId="6">
    <w:name w:val="Нет списка6"/>
    <w:next w:val="a3"/>
    <w:uiPriority w:val="99"/>
    <w:semiHidden/>
    <w:rsid w:val="00431E67"/>
  </w:style>
  <w:style w:type="numbering" w:customStyle="1" w:styleId="7">
    <w:name w:val="Нет списка7"/>
    <w:next w:val="a3"/>
    <w:uiPriority w:val="99"/>
    <w:semiHidden/>
    <w:rsid w:val="00431E67"/>
  </w:style>
  <w:style w:type="numbering" w:customStyle="1" w:styleId="8">
    <w:name w:val="Нет списка8"/>
    <w:next w:val="a3"/>
    <w:uiPriority w:val="99"/>
    <w:semiHidden/>
    <w:unhideWhenUsed/>
    <w:rsid w:val="00431E67"/>
  </w:style>
  <w:style w:type="numbering" w:customStyle="1" w:styleId="91">
    <w:name w:val="Нет списка9"/>
    <w:next w:val="a3"/>
    <w:uiPriority w:val="99"/>
    <w:semiHidden/>
    <w:rsid w:val="00431E67"/>
  </w:style>
  <w:style w:type="numbering" w:customStyle="1" w:styleId="100">
    <w:name w:val="Нет списка10"/>
    <w:next w:val="a3"/>
    <w:uiPriority w:val="99"/>
    <w:semiHidden/>
    <w:rsid w:val="00431E67"/>
  </w:style>
  <w:style w:type="numbering" w:customStyle="1" w:styleId="110">
    <w:name w:val="Нет списка11"/>
    <w:next w:val="a3"/>
    <w:uiPriority w:val="99"/>
    <w:semiHidden/>
    <w:rsid w:val="00431E67"/>
  </w:style>
  <w:style w:type="numbering" w:customStyle="1" w:styleId="120">
    <w:name w:val="Нет списка12"/>
    <w:next w:val="a3"/>
    <w:uiPriority w:val="99"/>
    <w:semiHidden/>
    <w:rsid w:val="00431E67"/>
  </w:style>
  <w:style w:type="numbering" w:customStyle="1" w:styleId="130">
    <w:name w:val="Нет списка13"/>
    <w:next w:val="a3"/>
    <w:uiPriority w:val="99"/>
    <w:semiHidden/>
    <w:unhideWhenUsed/>
    <w:rsid w:val="00431E67"/>
  </w:style>
  <w:style w:type="paragraph" w:styleId="aff5">
    <w:name w:val="Body Text Indent"/>
    <w:basedOn w:val="a0"/>
    <w:link w:val="aff6"/>
    <w:uiPriority w:val="99"/>
    <w:rsid w:val="00431E67"/>
    <w:pPr>
      <w:spacing w:after="120"/>
      <w:ind w:left="283" w:firstLine="0"/>
      <w:jc w:val="left"/>
    </w:pPr>
    <w:rPr>
      <w:rFonts w:ascii="Times New Roman" w:hAnsi="Times New Roman"/>
    </w:rPr>
  </w:style>
  <w:style w:type="character" w:customStyle="1" w:styleId="aff6">
    <w:name w:val="Основной текст с отступом Знак"/>
    <w:basedOn w:val="a1"/>
    <w:link w:val="aff5"/>
    <w:uiPriority w:val="99"/>
    <w:rsid w:val="00431E67"/>
    <w:rPr>
      <w:rFonts w:ascii="Times New Roman" w:eastAsia="Times New Roman" w:hAnsi="Times New Roman" w:cs="Times New Roman"/>
      <w:sz w:val="24"/>
      <w:szCs w:val="24"/>
      <w:lang w:eastAsia="ru-RU"/>
    </w:rPr>
  </w:style>
  <w:style w:type="paragraph" w:styleId="aff7">
    <w:name w:val="caption"/>
    <w:basedOn w:val="a0"/>
    <w:qFormat/>
    <w:rsid w:val="00431E67"/>
    <w:pPr>
      <w:widowControl w:val="0"/>
      <w:ind w:firstLine="0"/>
      <w:jc w:val="center"/>
    </w:pPr>
    <w:rPr>
      <w:rFonts w:ascii="Times New Roman" w:hAnsi="Times New Roman"/>
      <w:b/>
      <w:sz w:val="28"/>
      <w:szCs w:val="20"/>
    </w:rPr>
  </w:style>
  <w:style w:type="paragraph" w:styleId="aff8">
    <w:name w:val="Subtitle"/>
    <w:basedOn w:val="a0"/>
    <w:link w:val="aff9"/>
    <w:qFormat/>
    <w:rsid w:val="00431E67"/>
    <w:pPr>
      <w:widowControl w:val="0"/>
      <w:ind w:firstLine="0"/>
      <w:jc w:val="center"/>
    </w:pPr>
    <w:rPr>
      <w:rFonts w:ascii="Times New Roman" w:hAnsi="Times New Roman"/>
      <w:b/>
      <w:szCs w:val="20"/>
    </w:rPr>
  </w:style>
  <w:style w:type="character" w:customStyle="1" w:styleId="aff9">
    <w:name w:val="Подзаголовок Знак"/>
    <w:basedOn w:val="a1"/>
    <w:link w:val="aff8"/>
    <w:rsid w:val="00431E67"/>
    <w:rPr>
      <w:rFonts w:ascii="Times New Roman" w:eastAsia="Times New Roman" w:hAnsi="Times New Roman" w:cs="Times New Roman"/>
      <w:b/>
      <w:sz w:val="24"/>
      <w:szCs w:val="20"/>
      <w:lang w:eastAsia="ru-RU"/>
    </w:rPr>
  </w:style>
  <w:style w:type="paragraph" w:styleId="23">
    <w:name w:val="Body Text Indent 2"/>
    <w:basedOn w:val="a0"/>
    <w:link w:val="24"/>
    <w:rsid w:val="00431E67"/>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1"/>
    <w:link w:val="23"/>
    <w:rsid w:val="00431E67"/>
    <w:rPr>
      <w:rFonts w:ascii="Times New Roman" w:eastAsia="Times New Roman" w:hAnsi="Times New Roman" w:cs="Times New Roman"/>
      <w:sz w:val="24"/>
      <w:szCs w:val="24"/>
      <w:lang w:val="x-none" w:eastAsia="x-none"/>
    </w:rPr>
  </w:style>
  <w:style w:type="paragraph" w:styleId="35">
    <w:name w:val="Body Text Indent 3"/>
    <w:basedOn w:val="a0"/>
    <w:link w:val="36"/>
    <w:rsid w:val="00431E67"/>
    <w:pPr>
      <w:spacing w:line="360" w:lineRule="auto"/>
      <w:ind w:firstLine="544"/>
    </w:pPr>
    <w:rPr>
      <w:rFonts w:ascii="Times New Roman" w:hAnsi="Times New Roman"/>
    </w:rPr>
  </w:style>
  <w:style w:type="character" w:customStyle="1" w:styleId="36">
    <w:name w:val="Основной текст с отступом 3 Знак"/>
    <w:basedOn w:val="a1"/>
    <w:link w:val="35"/>
    <w:rsid w:val="00431E67"/>
    <w:rPr>
      <w:rFonts w:ascii="Times New Roman" w:eastAsia="Times New Roman" w:hAnsi="Times New Roman" w:cs="Times New Roman"/>
      <w:sz w:val="24"/>
      <w:szCs w:val="24"/>
      <w:lang w:eastAsia="ru-RU"/>
    </w:rPr>
  </w:style>
  <w:style w:type="paragraph" w:customStyle="1" w:styleId="210">
    <w:name w:val="Основной текст 21"/>
    <w:basedOn w:val="a0"/>
    <w:rsid w:val="00431E67"/>
    <w:pPr>
      <w:widowControl w:val="0"/>
      <w:ind w:left="567" w:firstLine="0"/>
      <w:jc w:val="left"/>
    </w:pPr>
    <w:rPr>
      <w:rFonts w:ascii="Times New Roman" w:hAnsi="Times New Roman"/>
      <w:szCs w:val="20"/>
    </w:rPr>
  </w:style>
  <w:style w:type="paragraph" w:customStyle="1" w:styleId="15">
    <w:name w:val="Знак Знак Знак1"/>
    <w:basedOn w:val="a0"/>
    <w:rsid w:val="00431E67"/>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2"/>
    <w:next w:val="af2"/>
    <w:uiPriority w:val="59"/>
    <w:rsid w:val="00431E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0"/>
    <w:link w:val="26"/>
    <w:rsid w:val="00431E67"/>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1"/>
    <w:link w:val="25"/>
    <w:rsid w:val="00431E67"/>
    <w:rPr>
      <w:rFonts w:ascii="Times New Roman" w:eastAsia="Times New Roman" w:hAnsi="Times New Roman" w:cs="Times New Roman"/>
      <w:sz w:val="24"/>
      <w:szCs w:val="24"/>
      <w:lang w:val="x-none" w:eastAsia="x-none"/>
    </w:rPr>
  </w:style>
  <w:style w:type="paragraph" w:customStyle="1" w:styleId="affa">
    <w:name w:val="Знак Знак Знак"/>
    <w:basedOn w:val="a0"/>
    <w:rsid w:val="00431E67"/>
    <w:pPr>
      <w:spacing w:before="100" w:beforeAutospacing="1" w:after="100" w:afterAutospacing="1"/>
      <w:ind w:firstLine="0"/>
      <w:jc w:val="left"/>
    </w:pPr>
    <w:rPr>
      <w:rFonts w:ascii="Tahoma" w:hAnsi="Tahoma"/>
      <w:sz w:val="20"/>
      <w:szCs w:val="20"/>
      <w:lang w:val="en-US" w:eastAsia="en-US"/>
    </w:rPr>
  </w:style>
  <w:style w:type="paragraph" w:customStyle="1" w:styleId="affb">
    <w:name w:val="Знак Знак Знак Знак Знак Знак"/>
    <w:basedOn w:val="a0"/>
    <w:rsid w:val="00431E67"/>
    <w:pPr>
      <w:spacing w:before="100" w:beforeAutospacing="1" w:after="100" w:afterAutospacing="1"/>
      <w:ind w:firstLine="0"/>
      <w:jc w:val="left"/>
    </w:pPr>
    <w:rPr>
      <w:rFonts w:ascii="Tahoma" w:hAnsi="Tahoma"/>
      <w:sz w:val="20"/>
      <w:szCs w:val="20"/>
      <w:lang w:val="en-US" w:eastAsia="en-US"/>
    </w:rPr>
  </w:style>
  <w:style w:type="paragraph" w:customStyle="1" w:styleId="affc">
    <w:name w:val="Знак Знак Знак Знак"/>
    <w:basedOn w:val="a0"/>
    <w:rsid w:val="00431E67"/>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0"/>
    <w:rsid w:val="00431E67"/>
    <w:pPr>
      <w:suppressAutoHyphens/>
      <w:ind w:firstLine="0"/>
    </w:pPr>
    <w:rPr>
      <w:rFonts w:ascii="Times New Roman" w:hAnsi="Times New Roman"/>
      <w:sz w:val="28"/>
      <w:lang w:eastAsia="ar-SA"/>
    </w:rPr>
  </w:style>
  <w:style w:type="paragraph" w:customStyle="1" w:styleId="affd">
    <w:name w:val="Знак Знак Знак Знак Знак Знак Знак Знак Знак Знак Знак Знак Знак Знак Знак"/>
    <w:basedOn w:val="a0"/>
    <w:rsid w:val="00431E67"/>
    <w:pPr>
      <w:spacing w:before="100" w:beforeAutospacing="1" w:after="100" w:afterAutospacing="1"/>
      <w:ind w:firstLine="0"/>
      <w:jc w:val="left"/>
    </w:pPr>
    <w:rPr>
      <w:rFonts w:ascii="Tahoma" w:hAnsi="Tahoma"/>
      <w:sz w:val="20"/>
      <w:szCs w:val="20"/>
      <w:lang w:val="en-US" w:eastAsia="en-US"/>
    </w:rPr>
  </w:style>
  <w:style w:type="character" w:styleId="affe">
    <w:name w:val="Strong"/>
    <w:uiPriority w:val="22"/>
    <w:qFormat/>
    <w:rsid w:val="00431E67"/>
    <w:rPr>
      <w:b/>
      <w:bCs/>
    </w:rPr>
  </w:style>
  <w:style w:type="character" w:styleId="afff">
    <w:name w:val="Intense Emphasis"/>
    <w:uiPriority w:val="21"/>
    <w:qFormat/>
    <w:rsid w:val="00431E67"/>
    <w:rPr>
      <w:b/>
      <w:bCs/>
      <w:i/>
      <w:iCs/>
      <w:color w:val="4F81BD"/>
    </w:rPr>
  </w:style>
  <w:style w:type="paragraph" w:styleId="afff0">
    <w:name w:val="TOC Heading"/>
    <w:basedOn w:val="1"/>
    <w:next w:val="a0"/>
    <w:uiPriority w:val="39"/>
    <w:qFormat/>
    <w:rsid w:val="00431E67"/>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0"/>
    <w:next w:val="a0"/>
    <w:autoRedefine/>
    <w:uiPriority w:val="39"/>
    <w:unhideWhenUsed/>
    <w:rsid w:val="00431E67"/>
    <w:pPr>
      <w:tabs>
        <w:tab w:val="right" w:leader="dot" w:pos="9344"/>
      </w:tabs>
      <w:spacing w:line="360" w:lineRule="auto"/>
      <w:ind w:firstLine="0"/>
    </w:pPr>
    <w:rPr>
      <w:rFonts w:ascii="Times New Roman" w:hAnsi="Times New Roman"/>
    </w:rPr>
  </w:style>
  <w:style w:type="paragraph" w:styleId="27">
    <w:name w:val="toc 2"/>
    <w:basedOn w:val="a0"/>
    <w:next w:val="a0"/>
    <w:autoRedefine/>
    <w:uiPriority w:val="39"/>
    <w:unhideWhenUsed/>
    <w:rsid w:val="00431E67"/>
    <w:pPr>
      <w:ind w:left="240" w:firstLine="0"/>
      <w:jc w:val="left"/>
    </w:pPr>
    <w:rPr>
      <w:rFonts w:ascii="Times New Roman" w:hAnsi="Times New Roman"/>
    </w:rPr>
  </w:style>
  <w:style w:type="paragraph" w:styleId="37">
    <w:name w:val="toc 3"/>
    <w:basedOn w:val="a0"/>
    <w:next w:val="a0"/>
    <w:autoRedefine/>
    <w:uiPriority w:val="39"/>
    <w:unhideWhenUsed/>
    <w:rsid w:val="00431E67"/>
    <w:pPr>
      <w:ind w:left="480" w:firstLine="0"/>
      <w:jc w:val="left"/>
    </w:pPr>
    <w:rPr>
      <w:rFonts w:ascii="Times New Roman" w:hAnsi="Times New Roman"/>
    </w:rPr>
  </w:style>
  <w:style w:type="character" w:styleId="afff1">
    <w:name w:val="Book Title"/>
    <w:uiPriority w:val="33"/>
    <w:qFormat/>
    <w:rsid w:val="00431E67"/>
    <w:rPr>
      <w:b/>
      <w:bCs/>
      <w:smallCaps/>
      <w:spacing w:val="5"/>
    </w:rPr>
  </w:style>
  <w:style w:type="paragraph" w:customStyle="1" w:styleId="afff2">
    <w:name w:val="Знак Знак"/>
    <w:basedOn w:val="a0"/>
    <w:rsid w:val="00431E67"/>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0">
    <w:name w:val="Основной текст 32"/>
    <w:basedOn w:val="a0"/>
    <w:rsid w:val="00431E67"/>
    <w:pPr>
      <w:overflowPunct w:val="0"/>
      <w:autoSpaceDE w:val="0"/>
      <w:autoSpaceDN w:val="0"/>
      <w:adjustRightInd w:val="0"/>
      <w:ind w:firstLine="0"/>
      <w:jc w:val="left"/>
    </w:pPr>
    <w:rPr>
      <w:sz w:val="28"/>
      <w:szCs w:val="20"/>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w:basedOn w:val="a0"/>
    <w:rsid w:val="00431E67"/>
    <w:pPr>
      <w:spacing w:after="160" w:line="240" w:lineRule="exact"/>
      <w:ind w:firstLine="0"/>
      <w:jc w:val="left"/>
    </w:pPr>
    <w:rPr>
      <w:rFonts w:ascii="Verdana" w:hAnsi="Verdana"/>
      <w:sz w:val="20"/>
      <w:szCs w:val="20"/>
      <w:lang w:val="en-US" w:eastAsia="en-US"/>
    </w:rPr>
  </w:style>
  <w:style w:type="paragraph" w:customStyle="1" w:styleId="-1">
    <w:name w:val="-Текст1"/>
    <w:basedOn w:val="a0"/>
    <w:rsid w:val="00431E67"/>
    <w:pPr>
      <w:widowControl w:val="0"/>
      <w:ind w:firstLine="720"/>
    </w:pPr>
    <w:rPr>
      <w:rFonts w:ascii="a_Timer" w:hAnsi="a_Timer"/>
      <w:snapToGrid w:val="0"/>
      <w:lang w:val="en-US"/>
    </w:rPr>
  </w:style>
  <w:style w:type="paragraph" w:customStyle="1" w:styleId="afff4">
    <w:name w:val="Знак"/>
    <w:basedOn w:val="a0"/>
    <w:rsid w:val="00431E67"/>
    <w:pPr>
      <w:spacing w:after="160" w:line="240" w:lineRule="exact"/>
      <w:ind w:firstLine="0"/>
      <w:jc w:val="left"/>
    </w:pPr>
    <w:rPr>
      <w:rFonts w:ascii="Verdana" w:hAnsi="Verdana"/>
      <w:sz w:val="20"/>
      <w:szCs w:val="20"/>
      <w:lang w:val="en-US" w:eastAsia="en-US"/>
    </w:rPr>
  </w:style>
  <w:style w:type="character" w:customStyle="1" w:styleId="afff5">
    <w:name w:val="Цветовое выделение"/>
    <w:rsid w:val="00431E67"/>
    <w:rPr>
      <w:b/>
      <w:bCs/>
      <w:color w:val="000080"/>
    </w:rPr>
  </w:style>
  <w:style w:type="character" w:customStyle="1" w:styleId="afff6">
    <w:name w:val="Гипертекстовая ссылка"/>
    <w:rsid w:val="00431E67"/>
    <w:rPr>
      <w:b/>
      <w:bCs/>
      <w:color w:val="008000"/>
    </w:rPr>
  </w:style>
  <w:style w:type="paragraph" w:customStyle="1" w:styleId="afff7">
    <w:name w:val="Знак"/>
    <w:basedOn w:val="a0"/>
    <w:rsid w:val="00431E67"/>
    <w:pPr>
      <w:ind w:firstLine="0"/>
      <w:jc w:val="left"/>
    </w:pPr>
    <w:rPr>
      <w:rFonts w:ascii="Verdana" w:hAnsi="Verdana" w:cs="Verdana"/>
      <w:sz w:val="20"/>
      <w:szCs w:val="20"/>
      <w:lang w:val="en-US" w:eastAsia="en-US"/>
    </w:rPr>
  </w:style>
  <w:style w:type="character" w:customStyle="1" w:styleId="afd">
    <w:name w:val="Без интервала Знак"/>
    <w:link w:val="afc"/>
    <w:uiPriority w:val="1"/>
    <w:locked/>
    <w:rsid w:val="00431E67"/>
    <w:rPr>
      <w:rFonts w:ascii="Calibri" w:eastAsia="Calibri" w:hAnsi="Calibri" w:cs="Times New Roman"/>
    </w:rPr>
  </w:style>
  <w:style w:type="table" w:styleId="18">
    <w:name w:val="Table Classic 1"/>
    <w:basedOn w:val="a2"/>
    <w:rsid w:val="00431E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Знак1"/>
    <w:basedOn w:val="a0"/>
    <w:rsid w:val="00431E67"/>
    <w:pPr>
      <w:spacing w:after="160" w:line="240" w:lineRule="exact"/>
      <w:ind w:firstLine="0"/>
      <w:jc w:val="left"/>
    </w:pPr>
    <w:rPr>
      <w:rFonts w:ascii="Verdana" w:hAnsi="Verdana" w:cs="Verdana"/>
      <w:sz w:val="20"/>
      <w:szCs w:val="20"/>
      <w:lang w:val="en-US" w:eastAsia="en-US"/>
    </w:rPr>
  </w:style>
  <w:style w:type="paragraph" w:customStyle="1" w:styleId="text">
    <w:name w:val="text"/>
    <w:basedOn w:val="a0"/>
    <w:rsid w:val="00431E67"/>
    <w:pPr>
      <w:spacing w:before="100" w:beforeAutospacing="1" w:after="100" w:afterAutospacing="1"/>
      <w:ind w:firstLine="0"/>
      <w:jc w:val="left"/>
    </w:pPr>
    <w:rPr>
      <w:rFonts w:eastAsia="Calibri" w:cs="Arial"/>
      <w:color w:val="000000"/>
    </w:rPr>
  </w:style>
  <w:style w:type="paragraph" w:customStyle="1" w:styleId="1a">
    <w:name w:val="Знак Знак1 Знак"/>
    <w:basedOn w:val="a0"/>
    <w:rsid w:val="00431E67"/>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431E6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rsid w:val="00431E67"/>
    <w:rPr>
      <w:rFonts w:ascii="Times New Roman" w:hAnsi="Times New Roman" w:cs="Times New Roman"/>
      <w:sz w:val="26"/>
      <w:szCs w:val="26"/>
    </w:rPr>
  </w:style>
  <w:style w:type="paragraph" w:customStyle="1" w:styleId="Style7">
    <w:name w:val="Style7"/>
    <w:basedOn w:val="a0"/>
    <w:uiPriority w:val="99"/>
    <w:rsid w:val="00431E67"/>
    <w:pPr>
      <w:widowControl w:val="0"/>
      <w:autoSpaceDE w:val="0"/>
      <w:autoSpaceDN w:val="0"/>
      <w:adjustRightInd w:val="0"/>
      <w:ind w:firstLine="0"/>
      <w:jc w:val="left"/>
    </w:pPr>
    <w:rPr>
      <w:rFonts w:ascii="Times New Roman" w:hAnsi="Times New Roman"/>
    </w:rPr>
  </w:style>
  <w:style w:type="paragraph" w:customStyle="1" w:styleId="Style1">
    <w:name w:val="Style1"/>
    <w:basedOn w:val="a0"/>
    <w:uiPriority w:val="99"/>
    <w:rsid w:val="00431E67"/>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431E67"/>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431E67"/>
    <w:rPr>
      <w:rFonts w:ascii="Times New Roman" w:hAnsi="Times New Roman" w:cs="Times New Roman"/>
      <w:sz w:val="22"/>
      <w:szCs w:val="22"/>
    </w:rPr>
  </w:style>
  <w:style w:type="character" w:customStyle="1" w:styleId="hl1">
    <w:name w:val="hl1"/>
    <w:rsid w:val="00431E67"/>
    <w:rPr>
      <w:color w:val="4682B4"/>
    </w:rPr>
  </w:style>
  <w:style w:type="paragraph" w:customStyle="1" w:styleId="28">
    <w:name w:val="Знак Знак2 Знак"/>
    <w:basedOn w:val="a0"/>
    <w:rsid w:val="00431E67"/>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431E67"/>
  </w:style>
  <w:style w:type="character" w:customStyle="1" w:styleId="aff">
    <w:name w:val="Абзац списка Знак"/>
    <w:link w:val="afe"/>
    <w:uiPriority w:val="34"/>
    <w:locked/>
    <w:rsid w:val="00431E67"/>
    <w:rPr>
      <w:rFonts w:ascii="Calibri" w:eastAsia="Calibri" w:hAnsi="Calibri" w:cs="Times New Roman"/>
    </w:rPr>
  </w:style>
  <w:style w:type="paragraph" w:customStyle="1" w:styleId="Default">
    <w:name w:val="Default"/>
    <w:rsid w:val="00431E6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431E67"/>
    <w:rPr>
      <w:rFonts w:ascii="Arial" w:eastAsia="Times New Roman" w:hAnsi="Arial" w:cs="Arial"/>
      <w:sz w:val="20"/>
      <w:szCs w:val="20"/>
      <w:lang w:eastAsia="ru-RU"/>
    </w:rPr>
  </w:style>
  <w:style w:type="character" w:customStyle="1" w:styleId="blk">
    <w:name w:val="blk"/>
    <w:rsid w:val="00431E67"/>
  </w:style>
  <w:style w:type="character" w:customStyle="1" w:styleId="nobr">
    <w:name w:val="nobr"/>
    <w:rsid w:val="00431E67"/>
  </w:style>
  <w:style w:type="character" w:customStyle="1" w:styleId="29">
    <w:name w:val="Основной текст (2)_"/>
    <w:link w:val="2a"/>
    <w:locked/>
    <w:rsid w:val="00431E67"/>
    <w:rPr>
      <w:sz w:val="28"/>
      <w:szCs w:val="28"/>
      <w:shd w:val="clear" w:color="auto" w:fill="FFFFFF"/>
    </w:rPr>
  </w:style>
  <w:style w:type="paragraph" w:customStyle="1" w:styleId="2a">
    <w:name w:val="Основной текст (2)"/>
    <w:basedOn w:val="a0"/>
    <w:link w:val="29"/>
    <w:rsid w:val="00431E67"/>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8">
    <w:name w:val="endnote text"/>
    <w:basedOn w:val="a0"/>
    <w:link w:val="afff9"/>
    <w:uiPriority w:val="99"/>
    <w:unhideWhenUsed/>
    <w:rsid w:val="00431E67"/>
    <w:pPr>
      <w:ind w:firstLine="0"/>
      <w:jc w:val="left"/>
    </w:pPr>
    <w:rPr>
      <w:rFonts w:ascii="Times New Roman" w:hAnsi="Times New Roman"/>
      <w:sz w:val="20"/>
      <w:szCs w:val="20"/>
    </w:rPr>
  </w:style>
  <w:style w:type="character" w:customStyle="1" w:styleId="afff9">
    <w:name w:val="Текст концевой сноски Знак"/>
    <w:basedOn w:val="a1"/>
    <w:link w:val="afff8"/>
    <w:uiPriority w:val="99"/>
    <w:rsid w:val="00431E67"/>
    <w:rPr>
      <w:rFonts w:ascii="Times New Roman" w:eastAsia="Times New Roman" w:hAnsi="Times New Roman" w:cs="Times New Roman"/>
      <w:sz w:val="20"/>
      <w:szCs w:val="20"/>
      <w:lang w:eastAsia="ru-RU"/>
    </w:rPr>
  </w:style>
  <w:style w:type="character" w:styleId="afffa">
    <w:name w:val="endnote reference"/>
    <w:uiPriority w:val="99"/>
    <w:unhideWhenUsed/>
    <w:rsid w:val="00431E67"/>
    <w:rPr>
      <w:vertAlign w:val="superscript"/>
    </w:rPr>
  </w:style>
  <w:style w:type="character" w:styleId="afffb">
    <w:name w:val="Emphasis"/>
    <w:qFormat/>
    <w:rsid w:val="00431E67"/>
    <w:rPr>
      <w:i/>
      <w:iCs/>
    </w:rPr>
  </w:style>
  <w:style w:type="numbering" w:customStyle="1" w:styleId="140">
    <w:name w:val="Нет списка14"/>
    <w:next w:val="a3"/>
    <w:uiPriority w:val="99"/>
    <w:semiHidden/>
    <w:rsid w:val="00431E67"/>
  </w:style>
  <w:style w:type="numbering" w:customStyle="1" w:styleId="150">
    <w:name w:val="Нет списка15"/>
    <w:next w:val="a3"/>
    <w:uiPriority w:val="99"/>
    <w:semiHidden/>
    <w:rsid w:val="00431E67"/>
  </w:style>
  <w:style w:type="numbering" w:customStyle="1" w:styleId="160">
    <w:name w:val="Нет списка16"/>
    <w:next w:val="a3"/>
    <w:uiPriority w:val="99"/>
    <w:semiHidden/>
    <w:rsid w:val="00431E67"/>
  </w:style>
  <w:style w:type="numbering" w:customStyle="1" w:styleId="170">
    <w:name w:val="Нет списка17"/>
    <w:next w:val="a3"/>
    <w:uiPriority w:val="99"/>
    <w:semiHidden/>
    <w:rsid w:val="00431E67"/>
  </w:style>
  <w:style w:type="numbering" w:customStyle="1" w:styleId="180">
    <w:name w:val="Нет списка18"/>
    <w:next w:val="a3"/>
    <w:uiPriority w:val="99"/>
    <w:semiHidden/>
    <w:rsid w:val="00431E67"/>
  </w:style>
  <w:style w:type="numbering" w:customStyle="1" w:styleId="190">
    <w:name w:val="Нет списка19"/>
    <w:next w:val="a3"/>
    <w:uiPriority w:val="99"/>
    <w:semiHidden/>
    <w:rsid w:val="00431E67"/>
  </w:style>
  <w:style w:type="numbering" w:customStyle="1" w:styleId="200">
    <w:name w:val="Нет списка20"/>
    <w:next w:val="a3"/>
    <w:uiPriority w:val="99"/>
    <w:semiHidden/>
    <w:rsid w:val="00431E67"/>
  </w:style>
  <w:style w:type="numbering" w:customStyle="1" w:styleId="211">
    <w:name w:val="Нет списка21"/>
    <w:next w:val="a3"/>
    <w:uiPriority w:val="99"/>
    <w:semiHidden/>
    <w:rsid w:val="00431E67"/>
  </w:style>
  <w:style w:type="numbering" w:customStyle="1" w:styleId="220">
    <w:name w:val="Нет списка22"/>
    <w:next w:val="a3"/>
    <w:uiPriority w:val="99"/>
    <w:semiHidden/>
    <w:rsid w:val="00431E67"/>
  </w:style>
  <w:style w:type="numbering" w:customStyle="1" w:styleId="230">
    <w:name w:val="Нет списка23"/>
    <w:next w:val="a3"/>
    <w:uiPriority w:val="99"/>
    <w:semiHidden/>
    <w:rsid w:val="00431E67"/>
  </w:style>
  <w:style w:type="numbering" w:customStyle="1" w:styleId="240">
    <w:name w:val="Нет списка24"/>
    <w:next w:val="a3"/>
    <w:uiPriority w:val="99"/>
    <w:semiHidden/>
    <w:rsid w:val="00431E67"/>
  </w:style>
  <w:style w:type="numbering" w:customStyle="1" w:styleId="250">
    <w:name w:val="Нет списка25"/>
    <w:next w:val="a3"/>
    <w:uiPriority w:val="99"/>
    <w:semiHidden/>
    <w:rsid w:val="00431E67"/>
  </w:style>
  <w:style w:type="numbering" w:customStyle="1" w:styleId="260">
    <w:name w:val="Нет списка26"/>
    <w:next w:val="a3"/>
    <w:uiPriority w:val="99"/>
    <w:semiHidden/>
    <w:rsid w:val="00431E67"/>
  </w:style>
  <w:style w:type="numbering" w:customStyle="1" w:styleId="270">
    <w:name w:val="Нет списка27"/>
    <w:next w:val="a3"/>
    <w:uiPriority w:val="99"/>
    <w:semiHidden/>
    <w:rsid w:val="00431E67"/>
  </w:style>
  <w:style w:type="numbering" w:customStyle="1" w:styleId="280">
    <w:name w:val="Нет списка28"/>
    <w:next w:val="a3"/>
    <w:uiPriority w:val="99"/>
    <w:semiHidden/>
    <w:rsid w:val="00431E67"/>
  </w:style>
  <w:style w:type="numbering" w:customStyle="1" w:styleId="290">
    <w:name w:val="Нет списка29"/>
    <w:next w:val="a3"/>
    <w:uiPriority w:val="99"/>
    <w:semiHidden/>
    <w:rsid w:val="00431E67"/>
  </w:style>
  <w:style w:type="numbering" w:customStyle="1" w:styleId="300">
    <w:name w:val="Нет списка30"/>
    <w:next w:val="a3"/>
    <w:uiPriority w:val="99"/>
    <w:semiHidden/>
    <w:rsid w:val="00431E67"/>
  </w:style>
  <w:style w:type="numbering" w:customStyle="1" w:styleId="311">
    <w:name w:val="Нет списка31"/>
    <w:next w:val="a3"/>
    <w:uiPriority w:val="99"/>
    <w:semiHidden/>
    <w:rsid w:val="00431E67"/>
  </w:style>
  <w:style w:type="numbering" w:customStyle="1" w:styleId="321">
    <w:name w:val="Нет списка32"/>
    <w:next w:val="a3"/>
    <w:uiPriority w:val="99"/>
    <w:semiHidden/>
    <w:rsid w:val="00431E67"/>
  </w:style>
  <w:style w:type="numbering" w:customStyle="1" w:styleId="330">
    <w:name w:val="Нет списка33"/>
    <w:next w:val="a3"/>
    <w:uiPriority w:val="99"/>
    <w:semiHidden/>
    <w:rsid w:val="00431E67"/>
  </w:style>
  <w:style w:type="numbering" w:customStyle="1" w:styleId="340">
    <w:name w:val="Нет списка34"/>
    <w:next w:val="a3"/>
    <w:uiPriority w:val="99"/>
    <w:semiHidden/>
    <w:rsid w:val="00431E67"/>
  </w:style>
  <w:style w:type="numbering" w:customStyle="1" w:styleId="350">
    <w:name w:val="Нет списка35"/>
    <w:next w:val="a3"/>
    <w:uiPriority w:val="99"/>
    <w:semiHidden/>
    <w:rsid w:val="00431E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d5d43099-c279-4b06-a13f-f6ec6cee9445.doc"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content/act/1e410ea6-412f-4134-ab43-8b3f5352c4f2.doc"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30085a6d-f5c3-4e37-9184-113c8f9f638b.doc" TargetMode="External"/><Relationship Id="rId11" Type="http://schemas.openxmlformats.org/officeDocument/2006/relationships/hyperlink" Target="/content/act/be4ddd19-e6d6-46c1-b0b5-09acd3502e60.doc" TargetMode="External"/><Relationship Id="rId5" Type="http://schemas.openxmlformats.org/officeDocument/2006/relationships/webSettings" Target="webSettings.xml"/><Relationship Id="rId10" Type="http://schemas.openxmlformats.org/officeDocument/2006/relationships/hyperlink" Target="/content/act/8dffe795-730b-46e6-b583-403402c2a35c.doc" TargetMode="External"/><Relationship Id="rId4" Type="http://schemas.openxmlformats.org/officeDocument/2006/relationships/settings" Target="settings.xml"/><Relationship Id="rId9" Type="http://schemas.openxmlformats.org/officeDocument/2006/relationships/hyperlink" Target="/content/act/0f3ab7ea-2d44-445d-b9ac-7edc8542e2b3.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36</Pages>
  <Words>20982</Words>
  <Characters>119603</Characters>
  <Application>Microsoft Office Word</Application>
  <DocSecurity>0</DocSecurity>
  <Lines>996</Lines>
  <Paragraphs>280</Paragraphs>
  <ScaleCrop>false</ScaleCrop>
  <Company/>
  <LinksUpToDate>false</LinksUpToDate>
  <CharactersWithSpaces>140305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3</cp:revision>
  <dcterms:created xsi:type="dcterms:W3CDTF">2023-06-01T05:47:00Z</dcterms:created>
  <dcterms:modified xsi:type="dcterms:W3CDTF">2023-06-01T05:57:00Z</dcterms:modified>
</cp:coreProperties>
</file>